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0B7" w:rsidRDefault="0082391D" w:rsidP="003920B7">
      <w:pPr>
        <w:ind w:firstLine="720"/>
        <w:jc w:val="center"/>
        <w:rPr>
          <w:rtl/>
          <w:lang w:bidi="ar-DZ"/>
        </w:rPr>
      </w:pPr>
      <w:r w:rsidRPr="0082391D">
        <w:rPr>
          <w:noProof/>
          <w:rtl/>
        </w:rPr>
        <w:pict>
          <v:group id="_x0000_s1026" style="position:absolute;left:0;text-align:left;margin-left:-47.05pt;margin-top:-44.55pt;width:549.5pt;height:802.45pt;z-index:-251656192" coordorigin="310,329" coordsize="11207,16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310;top:11271;width:3446;height:5222">
              <v:imagedata r:id="rId8" o:title="1"/>
            </v:shape>
            <v:shape id="_x0000_s1028" type="#_x0000_t75" style="position:absolute;left:8000;top:11248;width:3446;height:5222">
              <v:imagedata r:id="rId9" o:title="1"/>
            </v:shape>
            <v:shape id="_x0000_s1029" type="#_x0000_t75" style="position:absolute;left:381;top:352;width:3446;height:5222">
              <v:imagedata r:id="rId10" o:title="1"/>
            </v:shape>
            <v:shape id="_x0000_s1030" type="#_x0000_t75" style="position:absolute;left:8071;top:329;width:3446;height:5222">
              <v:imagedata r:id="rId11" o:title="1"/>
            </v:shape>
            <v:shapetype id="_x0000_t32" coordsize="21600,21600" o:spt="32" o:oned="t" path="m,l21600,21600e" filled="f">
              <v:path arrowok="t" fillok="f" o:connecttype="none"/>
              <o:lock v:ext="edit" shapetype="t"/>
            </v:shapetype>
            <v:shape id="_x0000_s1031" type="#_x0000_t32" style="position:absolute;left:575;top:5514;width:0;height:5783;flip:y" o:connectortype="straight" strokeweight="3pt"/>
            <v:shape id="_x0000_s1032" type="#_x0000_t32" style="position:absolute;left:3736;top:16318;width:4309;height:0;flip:x" o:connectortype="straight" strokeweight="3pt"/>
            <v:shape id="_x0000_s1033" type="#_x0000_t32" style="position:absolute;left:11229;top:5485;width:0;height:5783;flip:y" o:connectortype="straight" strokeweight="3pt"/>
            <v:shape id="_x0000_s1034" type="#_x0000_t32" style="position:absolute;left:3788;top:516;width:4309;height:0;flip:x" o:connectortype="straight" strokeweight="3pt"/>
            <w10:wrap anchorx="page"/>
          </v:group>
        </w:pict>
      </w:r>
    </w:p>
    <w:p w:rsidR="003920B7" w:rsidRDefault="003920B7" w:rsidP="003920B7">
      <w:pPr>
        <w:ind w:firstLine="720"/>
        <w:jc w:val="center"/>
        <w:rPr>
          <w:rtl/>
          <w:lang w:bidi="ar-DZ"/>
        </w:rPr>
      </w:pPr>
    </w:p>
    <w:p w:rsidR="003920B7" w:rsidRDefault="003920B7" w:rsidP="003920B7">
      <w:pPr>
        <w:ind w:firstLine="720"/>
        <w:jc w:val="center"/>
        <w:rPr>
          <w:rtl/>
          <w:lang w:bidi="ar-DZ"/>
        </w:rPr>
      </w:pPr>
    </w:p>
    <w:p w:rsidR="003920B7" w:rsidRDefault="003920B7" w:rsidP="003920B7">
      <w:pPr>
        <w:ind w:firstLine="720"/>
        <w:jc w:val="center"/>
        <w:rPr>
          <w:rtl/>
          <w:lang w:bidi="ar-DZ"/>
        </w:rPr>
      </w:pPr>
    </w:p>
    <w:p w:rsidR="003920B7" w:rsidRDefault="003920B7" w:rsidP="003920B7">
      <w:pPr>
        <w:ind w:firstLine="720"/>
        <w:jc w:val="center"/>
        <w:rPr>
          <w:rFonts w:cs="AL-Mateen"/>
          <w:rtl/>
          <w:lang w:bidi="ar-DZ"/>
        </w:rPr>
      </w:pPr>
    </w:p>
    <w:p w:rsidR="003920B7" w:rsidRDefault="003920B7" w:rsidP="003920B7">
      <w:pPr>
        <w:ind w:firstLine="720"/>
        <w:jc w:val="center"/>
        <w:rPr>
          <w:rFonts w:cs="AL-Mateen"/>
          <w:rtl/>
          <w:lang w:bidi="ar-DZ"/>
        </w:rPr>
      </w:pPr>
    </w:p>
    <w:p w:rsidR="003920B7" w:rsidRDefault="003920B7" w:rsidP="003920B7">
      <w:pPr>
        <w:ind w:firstLine="720"/>
        <w:jc w:val="center"/>
        <w:rPr>
          <w:rFonts w:cs="AL-Mateen"/>
          <w:rtl/>
          <w:lang w:bidi="ar-DZ"/>
        </w:rPr>
      </w:pPr>
    </w:p>
    <w:p w:rsidR="003920B7" w:rsidRDefault="003920B7" w:rsidP="003920B7">
      <w:pPr>
        <w:ind w:firstLine="720"/>
        <w:jc w:val="center"/>
        <w:rPr>
          <w:rFonts w:cs="AL-Mateen"/>
          <w:rtl/>
          <w:lang w:bidi="ar-DZ"/>
        </w:rPr>
      </w:pPr>
    </w:p>
    <w:p w:rsidR="003920B7" w:rsidRPr="00A07D86" w:rsidRDefault="00A07D86" w:rsidP="003920B7">
      <w:pPr>
        <w:ind w:firstLine="720"/>
        <w:jc w:val="center"/>
        <w:rPr>
          <w:rFonts w:cs="AL-Mateen"/>
          <w:sz w:val="72"/>
          <w:szCs w:val="72"/>
          <w:rtl/>
        </w:rPr>
      </w:pPr>
      <w:proofErr w:type="gramStart"/>
      <w:r>
        <w:rPr>
          <w:rFonts w:cs="AL-Mateen" w:hint="cs"/>
          <w:sz w:val="72"/>
          <w:szCs w:val="72"/>
          <w:rtl/>
        </w:rPr>
        <w:t>الـمـبحـث</w:t>
      </w:r>
      <w:proofErr w:type="gramEnd"/>
      <w:r>
        <w:rPr>
          <w:rFonts w:cs="AL-Mateen" w:hint="cs"/>
          <w:sz w:val="72"/>
          <w:szCs w:val="72"/>
          <w:rtl/>
        </w:rPr>
        <w:t xml:space="preserve"> الـثـانـــــــي:</w:t>
      </w:r>
    </w:p>
    <w:p w:rsidR="00D40359" w:rsidRDefault="00D40359" w:rsidP="003920B7">
      <w:pPr>
        <w:ind w:firstLine="720"/>
        <w:jc w:val="center"/>
        <w:rPr>
          <w:rFonts w:cs="AL-Mateen"/>
          <w:rtl/>
          <w:lang w:bidi="ar-DZ"/>
        </w:rPr>
      </w:pPr>
    </w:p>
    <w:p w:rsidR="003920B7" w:rsidRPr="00E47934" w:rsidRDefault="003920B7" w:rsidP="003920B7">
      <w:pPr>
        <w:ind w:firstLine="720"/>
        <w:jc w:val="center"/>
        <w:rPr>
          <w:rFonts w:cs="AL-Mateen"/>
          <w:sz w:val="52"/>
          <w:szCs w:val="56"/>
          <w:rtl/>
          <w:lang w:bidi="ar-DZ"/>
        </w:rPr>
      </w:pPr>
      <w:r w:rsidRPr="003920B7">
        <w:rPr>
          <w:rFonts w:cs="AL-Mateen"/>
          <w:sz w:val="56"/>
          <w:szCs w:val="72"/>
          <w:rtl/>
          <w:lang w:bidi="ar-DZ"/>
        </w:rPr>
        <w:t>مفاهيم عامة حول التغيير</w:t>
      </w:r>
    </w:p>
    <w:p w:rsidR="003920B7" w:rsidRDefault="003920B7" w:rsidP="003920B7">
      <w:pPr>
        <w:rPr>
          <w:rtl/>
          <w:lang w:bidi="ar-DZ"/>
        </w:rPr>
      </w:pPr>
    </w:p>
    <w:p w:rsidR="003920B7" w:rsidRDefault="003920B7" w:rsidP="003920B7">
      <w:pPr>
        <w:rPr>
          <w:rtl/>
          <w:lang w:bidi="ar-DZ"/>
        </w:rPr>
      </w:pPr>
    </w:p>
    <w:p w:rsidR="003920B7" w:rsidRDefault="003920B7">
      <w:pPr>
        <w:bidi w:val="0"/>
        <w:rPr>
          <w:rtl/>
          <w:lang w:bidi="ar-DZ"/>
        </w:rPr>
      </w:pPr>
      <w:r>
        <w:rPr>
          <w:rtl/>
          <w:lang w:bidi="ar-DZ"/>
        </w:rPr>
        <w:br w:type="page"/>
      </w:r>
    </w:p>
    <w:p w:rsidR="003920B7" w:rsidRPr="0086054D" w:rsidRDefault="003920B7" w:rsidP="009F2FA6">
      <w:pPr>
        <w:pStyle w:val="Paragraphedeliste"/>
        <w:numPr>
          <w:ilvl w:val="0"/>
          <w:numId w:val="14"/>
        </w:numPr>
        <w:bidi/>
        <w:spacing w:line="360" w:lineRule="auto"/>
        <w:ind w:left="424" w:hanging="425"/>
        <w:jc w:val="both"/>
        <w:rPr>
          <w:rFonts w:ascii="Traditional Arabic" w:hAnsi="Traditional Arabic" w:cs="Traditional Arabic"/>
          <w:sz w:val="32"/>
          <w:szCs w:val="32"/>
          <w:lang w:val="en-US" w:bidi="ar-DZ"/>
        </w:rPr>
      </w:pPr>
      <w:r w:rsidRPr="0086054D">
        <w:rPr>
          <w:rFonts w:ascii="Traditional Arabic" w:hAnsi="Traditional Arabic" w:cs="Traditional Arabic"/>
          <w:b/>
          <w:bCs/>
          <w:sz w:val="32"/>
          <w:szCs w:val="32"/>
          <w:rtl/>
          <w:lang w:bidi="ar-DZ"/>
        </w:rPr>
        <w:lastRenderedPageBreak/>
        <w:t xml:space="preserve">مفاهيم عامة حول التغيير </w:t>
      </w:r>
    </w:p>
    <w:p w:rsidR="003920B7" w:rsidRPr="0086054D" w:rsidRDefault="00CA6A3C" w:rsidP="00CA6A3C">
      <w:pPr>
        <w:spacing w:line="360" w:lineRule="auto"/>
        <w:ind w:left="-2" w:firstLine="722"/>
        <w:jc w:val="both"/>
        <w:rPr>
          <w:rFonts w:ascii="Traditional Arabic" w:hAnsi="Traditional Arabic" w:cs="Traditional Arabic"/>
          <w:color w:val="333333"/>
          <w:sz w:val="32"/>
          <w:shd w:val="clear" w:color="auto" w:fill="FFFFFF"/>
          <w:rtl/>
        </w:rPr>
      </w:pPr>
      <w:r>
        <w:rPr>
          <w:rFonts w:ascii="Traditional Arabic" w:hAnsi="Traditional Arabic" w:cs="Traditional Arabic" w:hint="cs"/>
          <w:color w:val="333333"/>
          <w:sz w:val="32"/>
          <w:shd w:val="clear" w:color="auto" w:fill="FFFFFF"/>
          <w:rtl/>
        </w:rPr>
        <w:t xml:space="preserve">العالم اليوم يشهد تغيرات كثيرة وتحولات جذرية وهذا راجع إلى التطور العالمي الحاصل أدى بظهور عدة </w:t>
      </w:r>
      <w:r w:rsidR="00FA5B02">
        <w:rPr>
          <w:rFonts w:ascii="Traditional Arabic" w:hAnsi="Traditional Arabic" w:cs="Traditional Arabic" w:hint="cs"/>
          <w:color w:val="333333"/>
          <w:sz w:val="32"/>
          <w:shd w:val="clear" w:color="auto" w:fill="FFFFFF"/>
          <w:rtl/>
        </w:rPr>
        <w:t>ابتكارات</w:t>
      </w:r>
      <w:r>
        <w:rPr>
          <w:rFonts w:ascii="Traditional Arabic" w:hAnsi="Traditional Arabic" w:cs="Traditional Arabic" w:hint="cs"/>
          <w:color w:val="333333"/>
          <w:sz w:val="32"/>
          <w:shd w:val="clear" w:color="auto" w:fill="FFFFFF"/>
          <w:rtl/>
        </w:rPr>
        <w:t xml:space="preserve"> تكنولوجية حديثة ومن هنا نجد أن العالم متغير </w:t>
      </w:r>
      <w:r w:rsidR="00FA5B02">
        <w:rPr>
          <w:rFonts w:ascii="Traditional Arabic" w:hAnsi="Traditional Arabic" w:cs="Traditional Arabic" w:hint="cs"/>
          <w:color w:val="333333"/>
          <w:sz w:val="32"/>
          <w:shd w:val="clear" w:color="auto" w:fill="FFFFFF"/>
          <w:rtl/>
        </w:rPr>
        <w:t>باستمرار</w:t>
      </w:r>
      <w:r>
        <w:rPr>
          <w:rFonts w:ascii="Traditional Arabic" w:hAnsi="Traditional Arabic" w:cs="Traditional Arabic" w:hint="cs"/>
          <w:color w:val="333333"/>
          <w:sz w:val="32"/>
          <w:shd w:val="clear" w:color="auto" w:fill="FFFFFF"/>
          <w:rtl/>
        </w:rPr>
        <w:t xml:space="preserve">، فما المقصود بالتغيير وما هي أهميته وأهدافه؟ وما </w:t>
      </w:r>
      <w:proofErr w:type="gramStart"/>
      <w:r>
        <w:rPr>
          <w:rFonts w:ascii="Traditional Arabic" w:hAnsi="Traditional Arabic" w:cs="Traditional Arabic" w:hint="cs"/>
          <w:color w:val="333333"/>
          <w:sz w:val="32"/>
          <w:shd w:val="clear" w:color="auto" w:fill="FFFFFF"/>
          <w:rtl/>
        </w:rPr>
        <w:t>المراحل</w:t>
      </w:r>
      <w:proofErr w:type="gramEnd"/>
      <w:r>
        <w:rPr>
          <w:rFonts w:ascii="Traditional Arabic" w:hAnsi="Traditional Arabic" w:cs="Traditional Arabic" w:hint="cs"/>
          <w:color w:val="333333"/>
          <w:sz w:val="32"/>
          <w:shd w:val="clear" w:color="auto" w:fill="FFFFFF"/>
          <w:rtl/>
        </w:rPr>
        <w:t xml:space="preserve"> التي يمر بها؟ فما هي أهم الأسباب الداعية لإحداث التغيير؟.</w:t>
      </w:r>
    </w:p>
    <w:p w:rsidR="003920B7" w:rsidRPr="001E735C" w:rsidRDefault="001E735C" w:rsidP="009F2FA6">
      <w:pPr>
        <w:pStyle w:val="Paragraphedeliste"/>
        <w:numPr>
          <w:ilvl w:val="0"/>
          <w:numId w:val="15"/>
        </w:numPr>
        <w:bidi/>
        <w:spacing w:line="360" w:lineRule="auto"/>
        <w:ind w:left="424" w:hanging="425"/>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1</w:t>
      </w:r>
      <w:proofErr w:type="gramStart"/>
      <w:r w:rsidR="003920B7" w:rsidRPr="001E735C">
        <w:rPr>
          <w:rFonts w:ascii="Traditional Arabic" w:hAnsi="Traditional Arabic" w:cs="Traditional Arabic"/>
          <w:b/>
          <w:bCs/>
          <w:sz w:val="32"/>
          <w:szCs w:val="32"/>
          <w:rtl/>
          <w:lang w:bidi="ar-DZ"/>
        </w:rPr>
        <w:t>مفهوم</w:t>
      </w:r>
      <w:proofErr w:type="gramEnd"/>
      <w:r w:rsidR="003920B7" w:rsidRPr="001E735C">
        <w:rPr>
          <w:rFonts w:ascii="Traditional Arabic" w:hAnsi="Traditional Arabic" w:cs="Traditional Arabic"/>
          <w:b/>
          <w:bCs/>
          <w:sz w:val="32"/>
          <w:szCs w:val="32"/>
          <w:rtl/>
          <w:lang w:bidi="ar-DZ"/>
        </w:rPr>
        <w:t xml:space="preserve"> التغيير </w:t>
      </w:r>
    </w:p>
    <w:p w:rsidR="003920B7" w:rsidRDefault="003920B7" w:rsidP="003920B7">
      <w:pPr>
        <w:spacing w:line="360" w:lineRule="auto"/>
        <w:ind w:left="-2" w:firstLine="722"/>
        <w:jc w:val="both"/>
        <w:rPr>
          <w:rFonts w:ascii="Traditional Arabic" w:hAnsi="Traditional Arabic" w:cs="Traditional Arabic"/>
          <w:sz w:val="32"/>
          <w:lang w:bidi="ar-DZ"/>
        </w:rPr>
      </w:pPr>
      <w:proofErr w:type="gramStart"/>
      <w:r w:rsidRPr="0086054D">
        <w:rPr>
          <w:rFonts w:ascii="Traditional Arabic" w:hAnsi="Traditional Arabic" w:cs="Traditional Arabic"/>
          <w:sz w:val="32"/>
          <w:rtl/>
          <w:lang w:bidi="ar-DZ"/>
        </w:rPr>
        <w:t>لقد</w:t>
      </w:r>
      <w:proofErr w:type="gramEnd"/>
      <w:r w:rsidRPr="0086054D">
        <w:rPr>
          <w:rFonts w:ascii="Traditional Arabic" w:hAnsi="Traditional Arabic" w:cs="Traditional Arabic"/>
          <w:sz w:val="32"/>
          <w:rtl/>
          <w:lang w:bidi="ar-DZ"/>
        </w:rPr>
        <w:t xml:space="preserve"> اخذ مصطلح التغيير نظرا لأهميته </w:t>
      </w:r>
      <w:r w:rsidR="007A1CE0" w:rsidRPr="0086054D">
        <w:rPr>
          <w:rFonts w:ascii="Traditional Arabic" w:hAnsi="Traditional Arabic" w:cs="Traditional Arabic" w:hint="cs"/>
          <w:sz w:val="32"/>
          <w:rtl/>
          <w:lang w:bidi="ar-DZ"/>
        </w:rPr>
        <w:t>البالغة اهتمام</w:t>
      </w:r>
      <w:r w:rsidRPr="0086054D">
        <w:rPr>
          <w:rFonts w:ascii="Traditional Arabic" w:hAnsi="Traditional Arabic" w:cs="Traditional Arabic"/>
          <w:sz w:val="32"/>
          <w:rtl/>
          <w:lang w:bidi="ar-DZ"/>
        </w:rPr>
        <w:t xml:space="preserve"> الباحثين سواء فيما تعلق بتقديم مفهومه أو مسبباته أو طرق معالجته. وعرفه المفكرين الاقتصاديين كل حسب وجهة نظره، فمن الباحثين من ركز على منظمة والبيئة التنظيمية والسلوك التنظيمي، ومنهم من ركز على الاستراتيجيات والخطط وإجراءات وقواعد العمل، بهدف التكيف وتحسين الأداء، ومنهم من ركز على التكنولوجيا المستخدمة في تعريفه للتغيير، وفيما يلي عرض لمجموعة من التعاريف: </w:t>
      </w:r>
    </w:p>
    <w:p w:rsidR="00D40359" w:rsidRDefault="00D40359">
      <w:pPr>
        <w:bidi w:val="0"/>
        <w:rPr>
          <w:rFonts w:ascii="Traditional Arabic" w:hAnsi="Traditional Arabic" w:cs="Traditional Arabic"/>
          <w:b/>
          <w:bCs/>
          <w:sz w:val="32"/>
          <w:rtl/>
          <w:lang w:val="fr-FR" w:bidi="ar-DZ"/>
        </w:rPr>
      </w:pPr>
      <w:r>
        <w:rPr>
          <w:rFonts w:ascii="Traditional Arabic" w:hAnsi="Traditional Arabic" w:cs="Traditional Arabic"/>
          <w:b/>
          <w:bCs/>
          <w:sz w:val="32"/>
          <w:rtl/>
          <w:lang w:bidi="ar-DZ"/>
        </w:rPr>
        <w:br w:type="page"/>
      </w:r>
    </w:p>
    <w:p w:rsidR="003920B7" w:rsidRPr="001E735C" w:rsidRDefault="001E735C" w:rsidP="009F2FA6">
      <w:pPr>
        <w:pStyle w:val="Paragraphedeliste"/>
        <w:numPr>
          <w:ilvl w:val="0"/>
          <w:numId w:val="16"/>
        </w:numPr>
        <w:bidi/>
        <w:spacing w:line="360" w:lineRule="auto"/>
        <w:ind w:left="424" w:hanging="425"/>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1</w:t>
      </w:r>
      <w:r w:rsidR="003920B7" w:rsidRPr="001E735C">
        <w:rPr>
          <w:rFonts w:ascii="Traditional Arabic" w:hAnsi="Traditional Arabic" w:cs="Traditional Arabic"/>
          <w:b/>
          <w:bCs/>
          <w:sz w:val="32"/>
          <w:szCs w:val="32"/>
          <w:rtl/>
          <w:lang w:bidi="ar-DZ"/>
        </w:rPr>
        <w:t>-1 التعريف اللغوي للتغيير</w:t>
      </w:r>
      <w:r w:rsidR="003920B7" w:rsidRPr="001E735C">
        <w:rPr>
          <w:rFonts w:ascii="Traditional Arabic" w:hAnsi="Traditional Arabic" w:cs="Traditional Arabic"/>
          <w:sz w:val="32"/>
          <w:szCs w:val="32"/>
          <w:rtl/>
          <w:lang w:bidi="ar-DZ"/>
        </w:rPr>
        <w:t xml:space="preserve"> </w:t>
      </w:r>
    </w:p>
    <w:p w:rsidR="003920B7" w:rsidRPr="0086054D" w:rsidRDefault="003920B7" w:rsidP="00311346">
      <w:pPr>
        <w:spacing w:line="360" w:lineRule="auto"/>
        <w:ind w:left="-2" w:firstLine="722"/>
        <w:jc w:val="both"/>
        <w:rPr>
          <w:rFonts w:ascii="Traditional Arabic" w:hAnsi="Traditional Arabic" w:cs="Traditional Arabic"/>
          <w:sz w:val="32"/>
          <w:rtl/>
          <w:lang w:bidi="ar-DZ"/>
        </w:rPr>
      </w:pPr>
      <w:proofErr w:type="gramStart"/>
      <w:r w:rsidRPr="0086054D">
        <w:rPr>
          <w:rFonts w:ascii="Traditional Arabic" w:hAnsi="Traditional Arabic" w:cs="Traditional Arabic"/>
          <w:sz w:val="32"/>
          <w:rtl/>
          <w:lang w:bidi="ar-DZ"/>
        </w:rPr>
        <w:t>حسب</w:t>
      </w:r>
      <w:proofErr w:type="gramEnd"/>
      <w:r w:rsidRPr="0086054D">
        <w:rPr>
          <w:rFonts w:ascii="Traditional Arabic" w:hAnsi="Traditional Arabic" w:cs="Traditional Arabic"/>
          <w:sz w:val="32"/>
          <w:rtl/>
          <w:lang w:bidi="ar-DZ"/>
        </w:rPr>
        <w:t xml:space="preserve"> المعجم الوسيط "غير الشيء أي بدل به غيره أو جعله على غير ما كان عليه، ويقال غيرت داري أي بنيتها بناء غير الذي كان. </w:t>
      </w:r>
      <w:proofErr w:type="gramStart"/>
      <w:r w:rsidRPr="0086054D">
        <w:rPr>
          <w:rFonts w:ascii="Traditional Arabic" w:hAnsi="Traditional Arabic" w:cs="Traditional Arabic"/>
          <w:sz w:val="32"/>
          <w:rtl/>
          <w:lang w:bidi="ar-DZ"/>
        </w:rPr>
        <w:t>وغير</w:t>
      </w:r>
      <w:proofErr w:type="gramEnd"/>
      <w:r w:rsidRPr="0086054D">
        <w:rPr>
          <w:rFonts w:ascii="Traditional Arabic" w:hAnsi="Traditional Arabic" w:cs="Traditional Arabic"/>
          <w:sz w:val="32"/>
          <w:rtl/>
          <w:lang w:bidi="ar-DZ"/>
        </w:rPr>
        <w:t xml:space="preserve"> فلان عن بعيره أي حط عنه رحله وأصلح من شأنه، وغير-بكسر الغين وفتح الياء- الدهر أي أحواله وأحداثه المتغيرة".</w:t>
      </w:r>
      <w:r w:rsidRPr="0086054D">
        <w:rPr>
          <w:rStyle w:val="Appelnotedebasdep"/>
          <w:rFonts w:ascii="Traditional Arabic" w:hAnsi="Traditional Arabic" w:cs="Traditional Arabic"/>
          <w:sz w:val="32"/>
          <w:rtl/>
          <w:lang w:bidi="ar-DZ"/>
        </w:rPr>
        <w:footnoteReference w:id="2"/>
      </w:r>
      <w:r w:rsidRPr="0086054D">
        <w:rPr>
          <w:rFonts w:ascii="Traditional Arabic" w:hAnsi="Traditional Arabic" w:cs="Traditional Arabic"/>
          <w:sz w:val="32"/>
          <w:rtl/>
          <w:lang w:bidi="ar-DZ"/>
        </w:rPr>
        <w:t xml:space="preserve"> وعرف أيضا انه "التغيير اسم مشتق من </w:t>
      </w:r>
      <w:proofErr w:type="gramStart"/>
      <w:r w:rsidRPr="0086054D">
        <w:rPr>
          <w:rFonts w:ascii="Traditional Arabic" w:hAnsi="Traditional Arabic" w:cs="Traditional Arabic"/>
          <w:sz w:val="32"/>
          <w:rtl/>
          <w:lang w:bidi="ar-DZ"/>
        </w:rPr>
        <w:t xml:space="preserve">الفعل </w:t>
      </w:r>
      <w:r w:rsidR="00311346">
        <w:rPr>
          <w:rFonts w:ascii="Traditional Arabic" w:hAnsi="Traditional Arabic" w:cs="Traditional Arabic" w:hint="cs"/>
          <w:sz w:val="32"/>
          <w:rtl/>
          <w:lang w:bidi="ar-DZ"/>
        </w:rPr>
        <w:t xml:space="preserve"> </w:t>
      </w:r>
      <w:r w:rsidRPr="0086054D">
        <w:rPr>
          <w:rFonts w:ascii="Traditional Arabic" w:hAnsi="Traditional Arabic" w:cs="Traditional Arabic"/>
          <w:sz w:val="32"/>
          <w:rtl/>
          <w:lang w:bidi="ar-DZ"/>
        </w:rPr>
        <w:t>"غير</w:t>
      </w:r>
      <w:proofErr w:type="gramEnd"/>
      <w:r w:rsidR="00311346">
        <w:rPr>
          <w:rFonts w:ascii="Traditional Arabic" w:hAnsi="Traditional Arabic" w:cs="Traditional Arabic" w:hint="cs"/>
          <w:sz w:val="32"/>
          <w:rtl/>
          <w:lang w:bidi="ar-DZ"/>
        </w:rPr>
        <w:t xml:space="preserve"> </w:t>
      </w:r>
      <w:r w:rsidRPr="0086054D">
        <w:rPr>
          <w:rFonts w:ascii="Traditional Arabic" w:hAnsi="Traditional Arabic" w:cs="Traditional Arabic"/>
          <w:sz w:val="32"/>
          <w:rtl/>
          <w:lang w:bidi="ar-DZ"/>
        </w:rPr>
        <w:t>"بمعنى جعل الشيء على غير ما كان عليه حوله وبدله"</w:t>
      </w:r>
      <w:r w:rsidRPr="0086054D">
        <w:rPr>
          <w:rStyle w:val="Appelnotedebasdep"/>
          <w:rFonts w:ascii="Traditional Arabic" w:hAnsi="Traditional Arabic" w:cs="Traditional Arabic"/>
          <w:sz w:val="32"/>
          <w:rtl/>
          <w:lang w:bidi="ar-DZ"/>
        </w:rPr>
        <w:footnoteReference w:id="3"/>
      </w:r>
      <w:r w:rsidRPr="0086054D">
        <w:rPr>
          <w:rFonts w:ascii="Traditional Arabic" w:hAnsi="Traditional Arabic" w:cs="Traditional Arabic"/>
          <w:sz w:val="32"/>
          <w:rtl/>
          <w:lang w:bidi="ar-DZ"/>
        </w:rPr>
        <w:t xml:space="preserve"> </w:t>
      </w:r>
    </w:p>
    <w:p w:rsidR="003920B7" w:rsidRPr="0086054D" w:rsidRDefault="001E735C" w:rsidP="009F2FA6">
      <w:pPr>
        <w:pStyle w:val="Paragraphedeliste"/>
        <w:numPr>
          <w:ilvl w:val="0"/>
          <w:numId w:val="17"/>
        </w:numPr>
        <w:bidi/>
        <w:spacing w:line="360" w:lineRule="auto"/>
        <w:ind w:left="424" w:hanging="425"/>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w:t>
      </w:r>
      <w:r w:rsidR="003920B7" w:rsidRPr="0086054D">
        <w:rPr>
          <w:rFonts w:ascii="Traditional Arabic" w:hAnsi="Traditional Arabic" w:cs="Traditional Arabic"/>
          <w:b/>
          <w:bCs/>
          <w:sz w:val="32"/>
          <w:szCs w:val="32"/>
          <w:rtl/>
          <w:lang w:bidi="ar-DZ"/>
        </w:rPr>
        <w:t>-2 التغيير كما ورد في القران الكريم</w:t>
      </w:r>
      <w:r w:rsidR="003920B7" w:rsidRPr="0086054D">
        <w:rPr>
          <w:rFonts w:ascii="Traditional Arabic" w:hAnsi="Traditional Arabic" w:cs="Traditional Arabic"/>
          <w:sz w:val="32"/>
          <w:szCs w:val="32"/>
          <w:rtl/>
          <w:lang w:bidi="ar-DZ"/>
        </w:rPr>
        <w:t xml:space="preserve"> </w:t>
      </w:r>
    </w:p>
    <w:p w:rsidR="003920B7" w:rsidRPr="00C747B2" w:rsidRDefault="003920B7" w:rsidP="00C747B2">
      <w:pPr>
        <w:ind w:firstLine="454"/>
        <w:rPr>
          <w:szCs w:val="28"/>
          <w:rtl/>
        </w:rPr>
      </w:pPr>
      <w:r w:rsidRPr="0086054D">
        <w:rPr>
          <w:rFonts w:ascii="Traditional Arabic" w:hAnsi="Traditional Arabic" w:cs="Traditional Arabic"/>
          <w:sz w:val="32"/>
          <w:rtl/>
          <w:lang w:bidi="ar-DZ"/>
        </w:rPr>
        <w:t>في قوله عز وجل</w:t>
      </w:r>
      <w:r w:rsidR="00C747B2" w:rsidRPr="00C747B2">
        <w:rPr>
          <w:szCs w:val="28"/>
          <w:rtl/>
        </w:rPr>
        <w:t xml:space="preserve"> </w:t>
      </w:r>
      <w:r w:rsidR="00C747B2">
        <w:rPr>
          <w:rFonts w:hint="cs"/>
          <w:szCs w:val="28"/>
          <w:rtl/>
        </w:rPr>
        <w:t xml:space="preserve">" </w:t>
      </w:r>
      <w:r w:rsidR="00C747B2" w:rsidRPr="00C747B2">
        <w:rPr>
          <w:b/>
          <w:bCs/>
          <w:szCs w:val="28"/>
          <w:rtl/>
        </w:rPr>
        <w:t xml:space="preserve">ذَلِكَ بِأَنَّ اللَّهَ لَمْ </w:t>
      </w:r>
      <w:proofErr w:type="spellStart"/>
      <w:r w:rsidR="00C747B2" w:rsidRPr="00C747B2">
        <w:rPr>
          <w:b/>
          <w:bCs/>
          <w:szCs w:val="28"/>
          <w:rtl/>
        </w:rPr>
        <w:t>يَكُ</w:t>
      </w:r>
      <w:proofErr w:type="spellEnd"/>
      <w:r w:rsidR="00C747B2" w:rsidRPr="00C747B2">
        <w:rPr>
          <w:b/>
          <w:bCs/>
          <w:szCs w:val="28"/>
          <w:rtl/>
        </w:rPr>
        <w:t xml:space="preserve"> مُغَيِّرًا نِعْمَةً أَنْعَمَهَا عَلَى قَوْمٍ حَتَّى يُغَيِّرُوا مَا بِأَنفُسِهِمْ</w:t>
      </w:r>
      <w:r w:rsidR="00C747B2" w:rsidRPr="00C747B2">
        <w:rPr>
          <w:rFonts w:hint="cs"/>
          <w:b/>
          <w:bCs/>
          <w:szCs w:val="28"/>
          <w:rtl/>
        </w:rPr>
        <w:t xml:space="preserve"> وان الله</w:t>
      </w:r>
      <w:r w:rsidR="00C747B2">
        <w:rPr>
          <w:rFonts w:hint="cs"/>
          <w:szCs w:val="28"/>
          <w:rtl/>
        </w:rPr>
        <w:t xml:space="preserve"> </w:t>
      </w:r>
      <w:r w:rsidR="00C747B2" w:rsidRPr="00C747B2">
        <w:rPr>
          <w:rFonts w:hint="cs"/>
          <w:b/>
          <w:bCs/>
          <w:szCs w:val="28"/>
          <w:rtl/>
        </w:rPr>
        <w:t>سميع عليم</w:t>
      </w:r>
      <w:r w:rsidR="00C747B2">
        <w:rPr>
          <w:rFonts w:hint="cs"/>
          <w:szCs w:val="28"/>
          <w:rtl/>
        </w:rPr>
        <w:t xml:space="preserve">" ، </w:t>
      </w:r>
      <w:r w:rsidR="00311346">
        <w:rPr>
          <w:rFonts w:ascii="Traditional Arabic" w:hAnsi="Traditional Arabic" w:cs="Traditional Arabic"/>
          <w:sz w:val="32"/>
          <w:rtl/>
          <w:lang w:bidi="ar-DZ"/>
        </w:rPr>
        <w:t>القران الكريم سورة ال</w:t>
      </w:r>
      <w:r w:rsidR="00311346">
        <w:rPr>
          <w:rFonts w:ascii="Traditional Arabic" w:hAnsi="Traditional Arabic" w:cs="Traditional Arabic" w:hint="cs"/>
          <w:sz w:val="32"/>
          <w:rtl/>
          <w:lang w:bidi="ar-DZ"/>
        </w:rPr>
        <w:t>أ</w:t>
      </w:r>
      <w:r w:rsidRPr="0086054D">
        <w:rPr>
          <w:rFonts w:ascii="Traditional Arabic" w:hAnsi="Traditional Arabic" w:cs="Traditional Arabic"/>
          <w:sz w:val="32"/>
          <w:rtl/>
          <w:lang w:bidi="ar-DZ"/>
        </w:rPr>
        <w:t xml:space="preserve">نفال، الآية 53. </w:t>
      </w:r>
      <w:proofErr w:type="gramStart"/>
      <w:r w:rsidRPr="0086054D">
        <w:rPr>
          <w:rFonts w:ascii="Traditional Arabic" w:hAnsi="Traditional Arabic" w:cs="Traditional Arabic"/>
          <w:sz w:val="32"/>
          <w:rtl/>
          <w:lang w:bidi="ar-DZ"/>
        </w:rPr>
        <w:t>ومعنى</w:t>
      </w:r>
      <w:proofErr w:type="gramEnd"/>
      <w:r w:rsidRPr="0086054D">
        <w:rPr>
          <w:rFonts w:ascii="Traditional Arabic" w:hAnsi="Traditional Arabic" w:cs="Traditional Arabic"/>
          <w:sz w:val="32"/>
          <w:rtl/>
          <w:lang w:bidi="ar-DZ"/>
        </w:rPr>
        <w:t xml:space="preserve"> يغيروا ما بأنفسهم، يعني حتى يبدلوا ما أمرهم الله. قال ثعلب: حتى يبدلوا ما أمرهم الله</w:t>
      </w:r>
      <w:r w:rsidRPr="0086054D">
        <w:rPr>
          <w:rStyle w:val="Appelnotedebasdep"/>
          <w:rFonts w:ascii="Traditional Arabic" w:hAnsi="Traditional Arabic" w:cs="Traditional Arabic"/>
          <w:sz w:val="32"/>
          <w:rtl/>
          <w:lang w:bidi="ar-DZ"/>
        </w:rPr>
        <w:footnoteReference w:id="4"/>
      </w:r>
      <w:r w:rsidRPr="0086054D">
        <w:rPr>
          <w:rFonts w:ascii="Traditional Arabic" w:hAnsi="Traditional Arabic" w:cs="Traditional Arabic"/>
          <w:sz w:val="32"/>
          <w:rtl/>
          <w:lang w:bidi="ar-DZ"/>
        </w:rPr>
        <w:t xml:space="preserve">، ولا تقل: تغيير الذات، وإنما قل التغيير في الذات، لان هناك فارقا شاسعا بين المعنيين، لان تغيير الشيء يعني استبداله بشيء أخر أو تغيير ماهيته وكينونته إلى شيء أخر تماما، أما التغيير في الشيء على ما هو عليه مع إجراء تعديلات أو تغييرات محددة فيه، لذا لا نقول تغيير الذات، فالذات الإنسانية لا يمكن تغييرها وإنما يمكن التغيير فيها، فالتغيير في الذات يعني أن تظل الذات </w:t>
      </w:r>
      <w:proofErr w:type="spellStart"/>
      <w:r w:rsidRPr="0086054D">
        <w:rPr>
          <w:rFonts w:ascii="Traditional Arabic" w:hAnsi="Traditional Arabic" w:cs="Traditional Arabic"/>
          <w:sz w:val="32"/>
          <w:rtl/>
          <w:lang w:bidi="ar-DZ"/>
        </w:rPr>
        <w:t>ذات</w:t>
      </w:r>
      <w:r w:rsidR="00D40359">
        <w:rPr>
          <w:rFonts w:ascii="Traditional Arabic" w:hAnsi="Traditional Arabic" w:cs="Traditional Arabic" w:hint="cs"/>
          <w:sz w:val="32"/>
          <w:rtl/>
          <w:lang w:bidi="ar-DZ"/>
        </w:rPr>
        <w:t>اً</w:t>
      </w:r>
      <w:proofErr w:type="spellEnd"/>
      <w:r w:rsidRPr="0086054D">
        <w:rPr>
          <w:rFonts w:ascii="Traditional Arabic" w:hAnsi="Traditional Arabic" w:cs="Traditional Arabic"/>
          <w:sz w:val="32"/>
          <w:rtl/>
          <w:lang w:bidi="ar-DZ"/>
        </w:rPr>
        <w:t xml:space="preserve"> إنسانية في طبيعتها مع إدخال تغييرات في مكونات السلوك الكلي</w:t>
      </w:r>
      <w:r w:rsidR="00311346">
        <w:rPr>
          <w:rFonts w:ascii="Traditional Arabic" w:hAnsi="Traditional Arabic" w:cs="Traditional Arabic" w:hint="cs"/>
          <w:sz w:val="32"/>
          <w:rtl/>
          <w:lang w:bidi="ar-DZ"/>
        </w:rPr>
        <w:t xml:space="preserve"> </w:t>
      </w:r>
      <w:r w:rsidRPr="0086054D">
        <w:rPr>
          <w:rFonts w:ascii="Traditional Arabic" w:hAnsi="Traditional Arabic" w:cs="Traditional Arabic"/>
          <w:sz w:val="32"/>
          <w:rtl/>
          <w:lang w:bidi="ar-DZ"/>
        </w:rPr>
        <w:t>(الأفعال،</w:t>
      </w:r>
      <w:r w:rsidR="00D40359">
        <w:rPr>
          <w:rFonts w:ascii="Traditional Arabic" w:hAnsi="Traditional Arabic" w:cs="Traditional Arabic" w:hint="cs"/>
          <w:sz w:val="32"/>
          <w:rtl/>
          <w:lang w:bidi="ar-DZ"/>
        </w:rPr>
        <w:t xml:space="preserve"> </w:t>
      </w:r>
      <w:r w:rsidRPr="0086054D">
        <w:rPr>
          <w:rFonts w:ascii="Traditional Arabic" w:hAnsi="Traditional Arabic" w:cs="Traditional Arabic"/>
          <w:sz w:val="32"/>
          <w:rtl/>
          <w:lang w:bidi="ar-DZ"/>
        </w:rPr>
        <w:t>الانفعالات، التفكير)</w:t>
      </w:r>
      <w:r w:rsidR="00311346">
        <w:rPr>
          <w:rFonts w:ascii="Traditional Arabic" w:hAnsi="Traditional Arabic" w:cs="Traditional Arabic" w:hint="cs"/>
          <w:sz w:val="32"/>
          <w:rtl/>
          <w:lang w:bidi="ar-DZ"/>
        </w:rPr>
        <w:t>.</w:t>
      </w:r>
      <w:r w:rsidRPr="0086054D">
        <w:rPr>
          <w:rFonts w:ascii="Traditional Arabic" w:hAnsi="Traditional Arabic" w:cs="Traditional Arabic"/>
          <w:sz w:val="32"/>
          <w:rtl/>
          <w:lang w:bidi="ar-DZ"/>
        </w:rPr>
        <w:t xml:space="preserve"> </w:t>
      </w:r>
    </w:p>
    <w:p w:rsidR="003920B7" w:rsidRDefault="003920B7" w:rsidP="00490D33">
      <w:pPr>
        <w:spacing w:line="360" w:lineRule="auto"/>
        <w:ind w:left="-2"/>
        <w:jc w:val="both"/>
        <w:rPr>
          <w:rFonts w:ascii="Traditional Arabic" w:hAnsi="Traditional Arabic" w:cs="Traditional Arabic"/>
          <w:sz w:val="32"/>
          <w:lang w:bidi="ar-DZ"/>
        </w:rPr>
      </w:pPr>
      <w:proofErr w:type="gramStart"/>
      <w:r w:rsidRPr="0086054D">
        <w:rPr>
          <w:rFonts w:ascii="Traditional Arabic" w:hAnsi="Traditional Arabic" w:cs="Traditional Arabic"/>
          <w:sz w:val="32"/>
          <w:rtl/>
          <w:lang w:bidi="ar-DZ"/>
        </w:rPr>
        <w:t>وقوله</w:t>
      </w:r>
      <w:proofErr w:type="gramEnd"/>
      <w:r w:rsidRPr="0086054D">
        <w:rPr>
          <w:rFonts w:ascii="Traditional Arabic" w:hAnsi="Traditional Arabic" w:cs="Traditional Arabic"/>
          <w:sz w:val="32"/>
          <w:rtl/>
          <w:lang w:bidi="ar-DZ"/>
        </w:rPr>
        <w:t xml:space="preserve"> أيضا عز وجل</w:t>
      </w:r>
      <w:r w:rsidR="00D40359">
        <w:rPr>
          <w:rFonts w:ascii="Traditional Arabic" w:hAnsi="Traditional Arabic" w:cs="Traditional Arabic" w:hint="cs"/>
          <w:sz w:val="32"/>
          <w:rtl/>
          <w:lang w:bidi="ar-DZ"/>
        </w:rPr>
        <w:t>:</w:t>
      </w:r>
      <w:r w:rsidRPr="0086054D">
        <w:rPr>
          <w:rFonts w:ascii="Traditional Arabic" w:hAnsi="Traditional Arabic" w:cs="Traditional Arabic"/>
          <w:sz w:val="32"/>
          <w:rtl/>
          <w:lang w:bidi="ar-DZ"/>
        </w:rPr>
        <w:t xml:space="preserve"> </w:t>
      </w:r>
      <w:r w:rsidRPr="0086054D">
        <w:rPr>
          <w:rFonts w:ascii="Traditional Arabic" w:hAnsi="Traditional Arabic" w:cs="Traditional Arabic"/>
          <w:b/>
          <w:bCs/>
          <w:sz w:val="32"/>
          <w:rtl/>
          <w:lang w:bidi="ar-DZ"/>
        </w:rPr>
        <w:t xml:space="preserve">لَهُ </w:t>
      </w:r>
      <w:r w:rsidR="00490D33">
        <w:rPr>
          <w:rFonts w:ascii="Traditional Arabic" w:hAnsi="Traditional Arabic" w:cs="Traditional Arabic" w:hint="cs"/>
          <w:b/>
          <w:bCs/>
          <w:color w:val="000000" w:themeColor="text1"/>
          <w:sz w:val="32"/>
          <w:rtl/>
          <w:lang w:bidi="ar-DZ"/>
        </w:rPr>
        <w:t>معقبات</w:t>
      </w:r>
      <w:r w:rsidRPr="0086054D">
        <w:rPr>
          <w:rFonts w:ascii="Traditional Arabic" w:hAnsi="Traditional Arabic" w:cs="Traditional Arabic"/>
          <w:b/>
          <w:bCs/>
          <w:color w:val="000000" w:themeColor="text1"/>
          <w:sz w:val="32"/>
          <w:rtl/>
          <w:lang w:bidi="ar-DZ"/>
        </w:rPr>
        <w:t xml:space="preserve"> مِنْ بَيْنِ يَدَيْهِ وَمِنْ خَلْفِهِ يَحْفَظُونَهُ مِنْ أَمْرِ </w:t>
      </w:r>
      <w:r w:rsidR="00490D33">
        <w:rPr>
          <w:rFonts w:ascii="Traditional Arabic" w:hAnsi="Traditional Arabic" w:cs="Traditional Arabic" w:hint="cs"/>
          <w:b/>
          <w:bCs/>
          <w:color w:val="000000" w:themeColor="text1"/>
          <w:sz w:val="32"/>
          <w:rtl/>
          <w:lang w:bidi="ar-DZ"/>
        </w:rPr>
        <w:t>الله</w:t>
      </w:r>
      <w:r w:rsidRPr="0086054D">
        <w:rPr>
          <w:rFonts w:ascii="Traditional Arabic" w:hAnsi="Traditional Arabic" w:cs="Traditional Arabic"/>
          <w:b/>
          <w:bCs/>
          <w:color w:val="000000" w:themeColor="text1"/>
          <w:sz w:val="32"/>
          <w:rtl/>
          <w:lang w:bidi="ar-DZ"/>
        </w:rPr>
        <w:t xml:space="preserve"> إِنَّ </w:t>
      </w:r>
      <w:r w:rsidR="00490D33">
        <w:rPr>
          <w:rFonts w:ascii="Traditional Arabic" w:hAnsi="Traditional Arabic" w:cs="Traditional Arabic" w:hint="cs"/>
          <w:b/>
          <w:bCs/>
          <w:color w:val="000000" w:themeColor="text1"/>
          <w:sz w:val="32"/>
          <w:rtl/>
          <w:lang w:bidi="ar-DZ"/>
        </w:rPr>
        <w:t>الله</w:t>
      </w:r>
      <w:r w:rsidRPr="0086054D">
        <w:rPr>
          <w:rFonts w:ascii="Traditional Arabic" w:hAnsi="Traditional Arabic" w:cs="Traditional Arabic"/>
          <w:b/>
          <w:bCs/>
          <w:color w:val="000000" w:themeColor="text1"/>
          <w:sz w:val="32"/>
          <w:rtl/>
          <w:lang w:bidi="ar-DZ"/>
        </w:rPr>
        <w:t xml:space="preserve"> لَا يُغَيِّرُ مَا بِقَوْمٍ حَتَى يُغَيِّرُوا مَا بِأَنْفُسِهِمْ وَإِذَا أَرَادَ </w:t>
      </w:r>
      <w:r w:rsidR="00490D33">
        <w:rPr>
          <w:rFonts w:ascii="Traditional Arabic" w:hAnsi="Traditional Arabic" w:cs="Traditional Arabic" w:hint="cs"/>
          <w:b/>
          <w:bCs/>
          <w:color w:val="000000" w:themeColor="text1"/>
          <w:sz w:val="32"/>
          <w:rtl/>
          <w:lang w:bidi="ar-DZ"/>
        </w:rPr>
        <w:t>الله</w:t>
      </w:r>
      <w:r w:rsidRPr="0086054D">
        <w:rPr>
          <w:rFonts w:ascii="Traditional Arabic" w:hAnsi="Traditional Arabic" w:cs="Traditional Arabic"/>
          <w:b/>
          <w:bCs/>
          <w:color w:val="000000" w:themeColor="text1"/>
          <w:sz w:val="32"/>
          <w:rtl/>
          <w:lang w:bidi="ar-DZ"/>
        </w:rPr>
        <w:t xml:space="preserve"> بِقَوْمٍ سُوءًا</w:t>
      </w:r>
      <w:r w:rsidR="00490D33">
        <w:rPr>
          <w:rFonts w:ascii="Traditional Arabic" w:hAnsi="Traditional Arabic" w:cs="Traditional Arabic" w:hint="cs"/>
          <w:b/>
          <w:bCs/>
          <w:color w:val="000000" w:themeColor="text1"/>
          <w:sz w:val="32"/>
          <w:rtl/>
          <w:lang w:bidi="ar-DZ"/>
        </w:rPr>
        <w:t xml:space="preserve"> فلا</w:t>
      </w:r>
      <w:r w:rsidRPr="0086054D">
        <w:rPr>
          <w:rFonts w:ascii="Traditional Arabic" w:hAnsi="Traditional Arabic" w:cs="Traditional Arabic"/>
          <w:b/>
          <w:bCs/>
          <w:color w:val="000000" w:themeColor="text1"/>
          <w:sz w:val="32"/>
          <w:rtl/>
          <w:lang w:bidi="ar-DZ"/>
        </w:rPr>
        <w:t xml:space="preserve"> مَرَدَ لَهُ وَمَا لَهُمْ مِنْ دُونِهِ مِنْ وَال</w:t>
      </w:r>
      <w:r w:rsidRPr="0086054D">
        <w:rPr>
          <w:rFonts w:ascii="Traditional Arabic" w:hAnsi="Traditional Arabic" w:cs="Traditional Arabic"/>
          <w:sz w:val="32"/>
          <w:rtl/>
          <w:lang w:bidi="ar-DZ"/>
        </w:rPr>
        <w:t>. القران الكريم</w:t>
      </w:r>
      <w:proofErr w:type="gramStart"/>
      <w:r w:rsidRPr="0086054D">
        <w:rPr>
          <w:rFonts w:ascii="Traditional Arabic" w:hAnsi="Traditional Arabic" w:cs="Traditional Arabic"/>
          <w:sz w:val="32"/>
          <w:rtl/>
          <w:lang w:bidi="ar-DZ"/>
        </w:rPr>
        <w:t>،الجزء</w:t>
      </w:r>
      <w:proofErr w:type="gramEnd"/>
      <w:r w:rsidRPr="0086054D">
        <w:rPr>
          <w:rFonts w:ascii="Traditional Arabic" w:hAnsi="Traditional Arabic" w:cs="Traditional Arabic"/>
          <w:sz w:val="32"/>
          <w:rtl/>
          <w:lang w:bidi="ar-DZ"/>
        </w:rPr>
        <w:t xml:space="preserve"> الثالث عشر،</w:t>
      </w:r>
      <w:r w:rsidR="00D40359">
        <w:rPr>
          <w:rFonts w:ascii="Traditional Arabic" w:hAnsi="Traditional Arabic" w:cs="Traditional Arabic" w:hint="cs"/>
          <w:sz w:val="32"/>
          <w:rtl/>
          <w:lang w:bidi="ar-DZ"/>
        </w:rPr>
        <w:t xml:space="preserve"> </w:t>
      </w:r>
      <w:r w:rsidRPr="0086054D">
        <w:rPr>
          <w:rFonts w:ascii="Traditional Arabic" w:hAnsi="Traditional Arabic" w:cs="Traditional Arabic"/>
          <w:sz w:val="32"/>
          <w:rtl/>
          <w:lang w:bidi="ar-DZ"/>
        </w:rPr>
        <w:t>سورة الرعد،</w:t>
      </w:r>
      <w:r w:rsidR="00D40359">
        <w:rPr>
          <w:rFonts w:ascii="Traditional Arabic" w:hAnsi="Traditional Arabic" w:cs="Traditional Arabic" w:hint="cs"/>
          <w:sz w:val="32"/>
          <w:rtl/>
          <w:lang w:bidi="ar-DZ"/>
        </w:rPr>
        <w:t xml:space="preserve"> </w:t>
      </w:r>
      <w:r w:rsidRPr="0086054D">
        <w:rPr>
          <w:rFonts w:ascii="Traditional Arabic" w:hAnsi="Traditional Arabic" w:cs="Traditional Arabic"/>
          <w:sz w:val="32"/>
          <w:rtl/>
          <w:lang w:bidi="ar-DZ"/>
        </w:rPr>
        <w:t xml:space="preserve">الآية 11. </w:t>
      </w:r>
      <w:proofErr w:type="gramStart"/>
      <w:r w:rsidRPr="0086054D">
        <w:rPr>
          <w:rFonts w:ascii="Traditional Arabic" w:hAnsi="Traditional Arabic" w:cs="Traditional Arabic"/>
          <w:sz w:val="32"/>
          <w:rtl/>
          <w:lang w:bidi="ar-DZ"/>
        </w:rPr>
        <w:t>وبالتالي</w:t>
      </w:r>
      <w:proofErr w:type="gramEnd"/>
      <w:r w:rsidRPr="0086054D">
        <w:rPr>
          <w:rFonts w:ascii="Traditional Arabic" w:hAnsi="Traditional Arabic" w:cs="Traditional Arabic"/>
          <w:sz w:val="32"/>
          <w:rtl/>
          <w:lang w:bidi="ar-DZ"/>
        </w:rPr>
        <w:t xml:space="preserve"> فان المحطة الأولى للتغيير هي النفس البشرية فإذا لم يغير الفرد ما </w:t>
      </w:r>
      <w:proofErr w:type="gramStart"/>
      <w:r w:rsidRPr="0086054D">
        <w:rPr>
          <w:rFonts w:ascii="Traditional Arabic" w:hAnsi="Traditional Arabic" w:cs="Traditional Arabic"/>
          <w:sz w:val="32"/>
          <w:rtl/>
          <w:lang w:bidi="ar-DZ"/>
        </w:rPr>
        <w:t>بنفسه</w:t>
      </w:r>
      <w:proofErr w:type="gramEnd"/>
      <w:r w:rsidRPr="0086054D">
        <w:rPr>
          <w:rFonts w:ascii="Traditional Arabic" w:hAnsi="Traditional Arabic" w:cs="Traditional Arabic"/>
          <w:sz w:val="32"/>
          <w:rtl/>
          <w:lang w:bidi="ar-DZ"/>
        </w:rPr>
        <w:t xml:space="preserve"> لا يمكنه أن نغير ما حوله وهو ما اجمع عليه غالبية من بحث في هذا الموضوع</w:t>
      </w:r>
    </w:p>
    <w:p w:rsidR="00C2077A" w:rsidRPr="0086054D" w:rsidRDefault="00C2077A" w:rsidP="00490D33">
      <w:pPr>
        <w:spacing w:line="360" w:lineRule="auto"/>
        <w:ind w:left="-2"/>
        <w:jc w:val="both"/>
        <w:rPr>
          <w:rFonts w:ascii="Traditional Arabic" w:hAnsi="Traditional Arabic" w:cs="Traditional Arabic"/>
          <w:sz w:val="32"/>
          <w:rtl/>
          <w:lang w:bidi="ar-DZ"/>
        </w:rPr>
      </w:pPr>
    </w:p>
    <w:p w:rsidR="003920B7" w:rsidRPr="0086054D" w:rsidRDefault="001E735C" w:rsidP="009F2FA6">
      <w:pPr>
        <w:pStyle w:val="Paragraphedeliste"/>
        <w:numPr>
          <w:ilvl w:val="0"/>
          <w:numId w:val="18"/>
        </w:numPr>
        <w:bidi/>
        <w:spacing w:line="360" w:lineRule="auto"/>
        <w:ind w:left="424" w:hanging="425"/>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1</w:t>
      </w:r>
      <w:r w:rsidR="003920B7" w:rsidRPr="0086054D">
        <w:rPr>
          <w:rFonts w:ascii="Traditional Arabic" w:hAnsi="Traditional Arabic" w:cs="Traditional Arabic"/>
          <w:b/>
          <w:bCs/>
          <w:sz w:val="32"/>
          <w:szCs w:val="32"/>
          <w:rtl/>
          <w:lang w:bidi="ar-DZ"/>
        </w:rPr>
        <w:t>-3 التغيير كمصطلح إداري</w:t>
      </w:r>
      <w:r w:rsidR="003920B7" w:rsidRPr="0086054D">
        <w:rPr>
          <w:rFonts w:ascii="Traditional Arabic" w:hAnsi="Traditional Arabic" w:cs="Traditional Arabic"/>
          <w:b/>
          <w:bCs/>
          <w:vanish/>
          <w:sz w:val="32"/>
          <w:szCs w:val="32"/>
          <w:rtl/>
          <w:lang w:bidi="ar-DZ"/>
        </w:rPr>
        <w:t>أ</w:t>
      </w:r>
      <w:r w:rsidR="003920B7" w:rsidRPr="0086054D">
        <w:rPr>
          <w:rFonts w:ascii="Traditional Arabic" w:hAnsi="Traditional Arabic" w:cs="Traditional Arabic"/>
          <w:b/>
          <w:bCs/>
          <w:sz w:val="32"/>
          <w:szCs w:val="32"/>
          <w:rtl/>
          <w:lang w:bidi="ar-DZ"/>
        </w:rPr>
        <w:t xml:space="preserve"> </w:t>
      </w:r>
    </w:p>
    <w:p w:rsidR="003920B7" w:rsidRPr="0086054D" w:rsidRDefault="003920B7" w:rsidP="001621C0">
      <w:pPr>
        <w:spacing w:line="360" w:lineRule="auto"/>
        <w:ind w:left="-2" w:firstLine="722"/>
        <w:jc w:val="both"/>
        <w:rPr>
          <w:rFonts w:ascii="Traditional Arabic" w:hAnsi="Traditional Arabic" w:cs="Traditional Arabic"/>
          <w:sz w:val="32"/>
          <w:rtl/>
          <w:lang w:bidi="ar-DZ"/>
        </w:rPr>
      </w:pPr>
      <w:proofErr w:type="gramStart"/>
      <w:r w:rsidRPr="0086054D">
        <w:rPr>
          <w:rFonts w:ascii="Traditional Arabic" w:hAnsi="Traditional Arabic" w:cs="Traditional Arabic"/>
          <w:sz w:val="32"/>
          <w:rtl/>
          <w:lang w:bidi="ar-DZ"/>
        </w:rPr>
        <w:t>هو</w:t>
      </w:r>
      <w:proofErr w:type="gramEnd"/>
      <w:r w:rsidRPr="0086054D">
        <w:rPr>
          <w:rFonts w:ascii="Traditional Arabic" w:hAnsi="Traditional Arabic" w:cs="Traditional Arabic"/>
          <w:sz w:val="32"/>
          <w:rtl/>
          <w:lang w:bidi="ar-DZ"/>
        </w:rPr>
        <w:t xml:space="preserve"> مصطلح إداري يقصد به إجراء تغيير في طريقة العمل أو إدارة منظمة، من خلال خطة واضحة المعالم، كما أن الهدف منه مواكبة التغييرات والتطورات الحديثة في محيط العمل لغرض الارتقاء بالإنتاجية، وكفاءة العمل في منظمة والمنشأة.</w:t>
      </w:r>
    </w:p>
    <w:p w:rsidR="003920B7" w:rsidRPr="0086054D" w:rsidRDefault="003920B7" w:rsidP="003920B7">
      <w:pPr>
        <w:spacing w:line="360" w:lineRule="auto"/>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ويعرفه </w:t>
      </w:r>
      <w:proofErr w:type="spellStart"/>
      <w:r w:rsidRPr="0086054D">
        <w:rPr>
          <w:rFonts w:ascii="Traditional Arabic" w:hAnsi="Traditional Arabic" w:cs="Traditional Arabic"/>
          <w:sz w:val="32"/>
          <w:rtl/>
          <w:lang w:bidi="ar-DZ"/>
        </w:rPr>
        <w:t>رونيسون</w:t>
      </w:r>
      <w:r w:rsidRPr="0086054D">
        <w:rPr>
          <w:rFonts w:ascii="Traditional Arabic" w:hAnsi="Traditional Arabic" w:cs="Traditional Arabic"/>
          <w:sz w:val="32"/>
          <w:lang w:bidi="ar-DZ"/>
        </w:rPr>
        <w:t>Robonson</w:t>
      </w:r>
      <w:proofErr w:type="spellEnd"/>
      <w:r w:rsidRPr="0086054D">
        <w:rPr>
          <w:rFonts w:ascii="Traditional Arabic" w:hAnsi="Traditional Arabic" w:cs="Traditional Arabic"/>
          <w:sz w:val="32"/>
          <w:lang w:bidi="ar-DZ"/>
        </w:rPr>
        <w:t xml:space="preserve"> </w:t>
      </w:r>
      <w:r w:rsidRPr="0086054D">
        <w:rPr>
          <w:rFonts w:ascii="Traditional Arabic" w:hAnsi="Traditional Arabic" w:cs="Traditional Arabic"/>
          <w:sz w:val="32"/>
          <w:rtl/>
          <w:lang w:bidi="ar-DZ"/>
        </w:rPr>
        <w:t xml:space="preserve"> على انه التحرك من الوضع الحالي الذي نعيشه </w:t>
      </w:r>
      <w:r w:rsidRPr="0086054D">
        <w:rPr>
          <w:rFonts w:ascii="Traditional Arabic" w:hAnsi="Traditional Arabic" w:cs="Traditional Arabic" w:hint="cs"/>
          <w:sz w:val="32"/>
          <w:rtl/>
          <w:lang w:bidi="ar-DZ"/>
        </w:rPr>
        <w:t>إلى</w:t>
      </w:r>
      <w:r w:rsidRPr="0086054D">
        <w:rPr>
          <w:rFonts w:ascii="Traditional Arabic" w:hAnsi="Traditional Arabic" w:cs="Traditional Arabic"/>
          <w:sz w:val="32"/>
          <w:rtl/>
          <w:lang w:bidi="ar-DZ"/>
        </w:rPr>
        <w:t xml:space="preserve"> وضع مستقبلي أكثر كفاءة وفاعلية، وبالتالي التغيير هو تلك العملية التي نتعلم فيها ونكتشف الأمور بصورة مستقرة. </w:t>
      </w:r>
    </w:p>
    <w:p w:rsidR="003920B7" w:rsidRPr="0086054D" w:rsidRDefault="003920B7" w:rsidP="003920B7">
      <w:pPr>
        <w:spacing w:line="360" w:lineRule="auto"/>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أو هي عملية للتجديد الذاتي تسعى المنظمة من خلاله إلى بعث الحداثة، ومنع التراجع وإزالة الصدأ وإزاحة الجليد الذي يتراكم على النظم واللوائح، أو يصيب الأفراد أو تتعرض له المعدات لتظل المنظمة محافظة على حيويتها وشبابها ومصداقيتها، وقادرة على التكيف والتجاوب مع الأزمات والظروف الصعبة. </w:t>
      </w:r>
      <w:r w:rsidRPr="0086054D">
        <w:rPr>
          <w:rStyle w:val="Appelnotedebasdep"/>
          <w:rFonts w:ascii="Traditional Arabic" w:hAnsi="Traditional Arabic" w:cs="Traditional Arabic"/>
          <w:sz w:val="32"/>
          <w:rtl/>
          <w:lang w:bidi="ar-DZ"/>
        </w:rPr>
        <w:footnoteReference w:id="5"/>
      </w:r>
    </w:p>
    <w:p w:rsidR="003920B7" w:rsidRPr="0086054D" w:rsidRDefault="003920B7" w:rsidP="003920B7">
      <w:pPr>
        <w:spacing w:line="360" w:lineRule="auto"/>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ويعرف بأنه التحول من نقطة أو حالة في فترة زمنية معينة إلى نقطة أو حالة أخرى أفضل في </w:t>
      </w:r>
      <w:proofErr w:type="gramStart"/>
      <w:r w:rsidRPr="0086054D">
        <w:rPr>
          <w:rFonts w:ascii="Traditional Arabic" w:hAnsi="Traditional Arabic" w:cs="Traditional Arabic"/>
          <w:sz w:val="32"/>
          <w:rtl/>
          <w:lang w:bidi="ar-DZ"/>
        </w:rPr>
        <w:t>المستقبل</w:t>
      </w:r>
      <w:r w:rsidRPr="0086054D">
        <w:rPr>
          <w:rStyle w:val="Appelnotedebasdep"/>
          <w:rFonts w:ascii="Traditional Arabic" w:hAnsi="Traditional Arabic" w:cs="Traditional Arabic"/>
          <w:sz w:val="32"/>
          <w:rtl/>
          <w:lang w:bidi="ar-DZ"/>
        </w:rPr>
        <w:footnoteReference w:id="6"/>
      </w:r>
      <w:r w:rsidRPr="0086054D">
        <w:rPr>
          <w:rFonts w:ascii="Traditional Arabic" w:hAnsi="Traditional Arabic" w:cs="Traditional Arabic"/>
          <w:sz w:val="32"/>
          <w:rtl/>
          <w:lang w:bidi="ar-DZ"/>
        </w:rPr>
        <w:t xml:space="preserve"> </w:t>
      </w:r>
      <w:proofErr w:type="gramEnd"/>
    </w:p>
    <w:p w:rsidR="003920B7" w:rsidRDefault="003920B7" w:rsidP="003920B7">
      <w:pPr>
        <w:spacing w:line="360" w:lineRule="auto"/>
        <w:ind w:left="-2"/>
        <w:jc w:val="both"/>
        <w:rPr>
          <w:rFonts w:ascii="Traditional Arabic" w:hAnsi="Traditional Arabic" w:cs="Traditional Arabic"/>
          <w:sz w:val="32"/>
          <w:lang w:bidi="ar-DZ"/>
        </w:rPr>
      </w:pPr>
      <w:proofErr w:type="gramStart"/>
      <w:r w:rsidRPr="0086054D">
        <w:rPr>
          <w:rFonts w:ascii="Traditional Arabic" w:hAnsi="Traditional Arabic" w:cs="Traditional Arabic"/>
          <w:sz w:val="32"/>
          <w:rtl/>
          <w:lang w:bidi="ar-DZ"/>
        </w:rPr>
        <w:t>هناك</w:t>
      </w:r>
      <w:proofErr w:type="gramEnd"/>
      <w:r w:rsidRPr="0086054D">
        <w:rPr>
          <w:rFonts w:ascii="Traditional Arabic" w:hAnsi="Traditional Arabic" w:cs="Traditional Arabic"/>
          <w:sz w:val="32"/>
          <w:rtl/>
          <w:lang w:bidi="ar-DZ"/>
        </w:rPr>
        <w:t xml:space="preserve"> أيضا من يعرف التغيير على انه عملية تحول جذرية أو سطحية للهياكل والمهارات والتي تسمح بتطوير منظمة.</w:t>
      </w:r>
      <w:r w:rsidRPr="0086054D">
        <w:rPr>
          <w:rStyle w:val="Appelnotedebasdep"/>
          <w:rFonts w:ascii="Traditional Arabic" w:hAnsi="Traditional Arabic" w:cs="Traditional Arabic"/>
          <w:sz w:val="32"/>
          <w:rtl/>
          <w:lang w:bidi="ar-DZ"/>
        </w:rPr>
        <w:footnoteReference w:id="7"/>
      </w:r>
      <w:r w:rsidRPr="0086054D">
        <w:rPr>
          <w:rFonts w:ascii="Traditional Arabic" w:hAnsi="Traditional Arabic" w:cs="Traditional Arabic"/>
          <w:sz w:val="32"/>
          <w:rtl/>
          <w:lang w:bidi="ar-DZ"/>
        </w:rPr>
        <w:t xml:space="preserve"> </w:t>
      </w:r>
    </w:p>
    <w:p w:rsidR="003920B7" w:rsidRPr="0086054D" w:rsidRDefault="001E735C" w:rsidP="009F2FA6">
      <w:pPr>
        <w:pStyle w:val="Paragraphedeliste"/>
        <w:numPr>
          <w:ilvl w:val="0"/>
          <w:numId w:val="19"/>
        </w:numPr>
        <w:bidi/>
        <w:spacing w:line="360" w:lineRule="auto"/>
        <w:ind w:left="424" w:hanging="425"/>
        <w:jc w:val="both"/>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2</w:t>
      </w:r>
      <w:proofErr w:type="gramStart"/>
      <w:r w:rsidR="003920B7" w:rsidRPr="0086054D">
        <w:rPr>
          <w:rFonts w:ascii="Traditional Arabic" w:hAnsi="Traditional Arabic" w:cs="Traditional Arabic"/>
          <w:b/>
          <w:bCs/>
          <w:sz w:val="32"/>
          <w:szCs w:val="32"/>
          <w:rtl/>
          <w:lang w:val="en-US" w:bidi="ar-DZ"/>
        </w:rPr>
        <w:t>أهمية</w:t>
      </w:r>
      <w:proofErr w:type="gramEnd"/>
      <w:r w:rsidR="003920B7" w:rsidRPr="0086054D">
        <w:rPr>
          <w:rFonts w:ascii="Traditional Arabic" w:hAnsi="Traditional Arabic" w:cs="Traditional Arabic"/>
          <w:b/>
          <w:bCs/>
          <w:sz w:val="32"/>
          <w:szCs w:val="32"/>
          <w:rtl/>
          <w:lang w:val="en-US" w:bidi="ar-DZ"/>
        </w:rPr>
        <w:t xml:space="preserve"> التغيير </w:t>
      </w:r>
    </w:p>
    <w:p w:rsidR="003920B7" w:rsidRPr="0086054D" w:rsidRDefault="003920B7" w:rsidP="001621C0">
      <w:pPr>
        <w:spacing w:line="360" w:lineRule="auto"/>
        <w:ind w:left="-2" w:firstLine="72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تنبثق أهمية التغيير من انه مسايرة للتطورات والمستجدات وتماشيا مع الظروف السادة في العالم، بل يعتبر الشيء الثابت والأكيد في حياة كل المؤسسات، ويقول طارق </w:t>
      </w:r>
      <w:proofErr w:type="spellStart"/>
      <w:r w:rsidRPr="0086054D">
        <w:rPr>
          <w:rFonts w:ascii="Traditional Arabic" w:hAnsi="Traditional Arabic" w:cs="Traditional Arabic"/>
          <w:sz w:val="32"/>
          <w:rtl/>
          <w:lang w:bidi="ar-DZ"/>
        </w:rPr>
        <w:t>السويدان</w:t>
      </w:r>
      <w:proofErr w:type="spellEnd"/>
      <w:r w:rsidRPr="0086054D">
        <w:rPr>
          <w:rFonts w:ascii="Traditional Arabic" w:hAnsi="Traditional Arabic" w:cs="Traditional Arabic"/>
          <w:sz w:val="32"/>
          <w:rtl/>
          <w:lang w:bidi="ar-DZ"/>
        </w:rPr>
        <w:t xml:space="preserve"> في كتابه "منهجية التغيير في المؤسسات" عن </w:t>
      </w:r>
      <w:proofErr w:type="spellStart"/>
      <w:r w:rsidRPr="0086054D">
        <w:rPr>
          <w:rFonts w:ascii="Traditional Arabic" w:hAnsi="Traditional Arabic" w:cs="Traditional Arabic"/>
          <w:sz w:val="32"/>
          <w:rtl/>
          <w:lang w:bidi="ar-DZ"/>
        </w:rPr>
        <w:t>اف</w:t>
      </w:r>
      <w:proofErr w:type="spellEnd"/>
      <w:r w:rsidRPr="0086054D">
        <w:rPr>
          <w:rFonts w:ascii="Traditional Arabic" w:hAnsi="Traditional Arabic" w:cs="Traditional Arabic"/>
          <w:sz w:val="32"/>
          <w:rtl/>
          <w:lang w:bidi="ar-DZ"/>
        </w:rPr>
        <w:t xml:space="preserve">.روبرت جاكسون مؤلف كتاب "التوقيت الصحيح للتغيير الاستراتيجي": إن المؤسسات </w:t>
      </w:r>
      <w:r w:rsidRPr="0086054D">
        <w:rPr>
          <w:rFonts w:ascii="Traditional Arabic" w:hAnsi="Traditional Arabic" w:cs="Traditional Arabic"/>
          <w:sz w:val="32"/>
          <w:rtl/>
          <w:lang w:bidi="ar-DZ"/>
        </w:rPr>
        <w:lastRenderedPageBreak/>
        <w:t xml:space="preserve">الأكثر نجاحا في المستقبل هي تلك المؤسسات القادرة على إحداث التغيير السريع والفعال الذي ينطوي على تغييرات جوهرية تدوم طويلا، وتشمل النظام برمته. فلتغيير أهمية كبيرة للمؤسسات المعاصرة وتتمثل في </w:t>
      </w:r>
      <w:r w:rsidRPr="0086054D">
        <w:rPr>
          <w:rStyle w:val="Appelnotedebasdep"/>
          <w:rFonts w:ascii="Traditional Arabic" w:hAnsi="Traditional Arabic" w:cs="Traditional Arabic"/>
          <w:sz w:val="32"/>
          <w:rtl/>
          <w:lang w:bidi="ar-DZ"/>
        </w:rPr>
        <w:footnoteReference w:id="8"/>
      </w:r>
      <w:r w:rsidRPr="0086054D">
        <w:rPr>
          <w:rFonts w:ascii="Traditional Arabic" w:hAnsi="Traditional Arabic" w:cs="Traditional Arabic"/>
          <w:sz w:val="32"/>
          <w:rtl/>
          <w:lang w:bidi="ar-DZ"/>
        </w:rPr>
        <w:t>:</w:t>
      </w:r>
    </w:p>
    <w:p w:rsidR="003920B7" w:rsidRPr="0086054D" w:rsidRDefault="001E735C" w:rsidP="009F2FA6">
      <w:pPr>
        <w:pStyle w:val="Paragraphedeliste"/>
        <w:numPr>
          <w:ilvl w:val="0"/>
          <w:numId w:val="20"/>
        </w:numPr>
        <w:bidi/>
        <w:spacing w:line="360" w:lineRule="auto"/>
        <w:ind w:left="566" w:hanging="567"/>
        <w:jc w:val="both"/>
        <w:rPr>
          <w:rFonts w:ascii="Traditional Arabic" w:hAnsi="Traditional Arabic" w:cs="Traditional Arabic"/>
          <w:sz w:val="32"/>
          <w:szCs w:val="32"/>
          <w:lang w:val="en-US" w:bidi="ar-DZ"/>
        </w:rPr>
      </w:pPr>
      <w:r>
        <w:rPr>
          <w:rFonts w:ascii="Traditional Arabic" w:hAnsi="Traditional Arabic" w:cs="Traditional Arabic" w:hint="cs"/>
          <w:b/>
          <w:bCs/>
          <w:sz w:val="32"/>
          <w:szCs w:val="32"/>
          <w:rtl/>
          <w:lang w:val="en-US" w:bidi="ar-DZ"/>
        </w:rPr>
        <w:t>2</w:t>
      </w:r>
      <w:r w:rsidR="003920B7" w:rsidRPr="0086054D">
        <w:rPr>
          <w:rFonts w:ascii="Traditional Arabic" w:hAnsi="Traditional Arabic" w:cs="Traditional Arabic"/>
          <w:b/>
          <w:bCs/>
          <w:sz w:val="32"/>
          <w:szCs w:val="32"/>
          <w:rtl/>
          <w:lang w:val="en-US" w:bidi="ar-DZ"/>
        </w:rPr>
        <w:t xml:space="preserve">-1 </w:t>
      </w:r>
      <w:proofErr w:type="gramStart"/>
      <w:r w:rsidR="003920B7" w:rsidRPr="0086054D">
        <w:rPr>
          <w:rFonts w:ascii="Traditional Arabic" w:hAnsi="Traditional Arabic" w:cs="Traditional Arabic"/>
          <w:b/>
          <w:bCs/>
          <w:sz w:val="32"/>
          <w:szCs w:val="32"/>
          <w:rtl/>
          <w:lang w:val="en-US" w:bidi="ar-DZ"/>
        </w:rPr>
        <w:t>الحفاظ</w:t>
      </w:r>
      <w:proofErr w:type="gramEnd"/>
      <w:r w:rsidR="003920B7" w:rsidRPr="0086054D">
        <w:rPr>
          <w:rFonts w:ascii="Traditional Arabic" w:hAnsi="Traditional Arabic" w:cs="Traditional Arabic"/>
          <w:b/>
          <w:bCs/>
          <w:sz w:val="32"/>
          <w:szCs w:val="32"/>
          <w:rtl/>
          <w:lang w:val="en-US" w:bidi="ar-DZ"/>
        </w:rPr>
        <w:t xml:space="preserve"> على الحيوية الفاعلة</w:t>
      </w:r>
      <w:r w:rsidR="003920B7" w:rsidRPr="0086054D">
        <w:rPr>
          <w:rFonts w:ascii="Traditional Arabic" w:hAnsi="Traditional Arabic" w:cs="Traditional Arabic"/>
          <w:sz w:val="32"/>
          <w:szCs w:val="32"/>
          <w:rtl/>
          <w:lang w:val="en-US" w:bidi="ar-DZ"/>
        </w:rPr>
        <w:t>: حيث تكمن أهمية التغيير في داخل مؤسسة أو منظمة إلى التجديد والحيوية وتظهر روح الانتعاش والمقترحات، كما تختفي روح اللامبالاة والسلبية والروتين الذي يقتل الإبداع والإنتاج.</w:t>
      </w:r>
    </w:p>
    <w:p w:rsidR="003920B7" w:rsidRPr="001E735C" w:rsidRDefault="001E735C" w:rsidP="009F2FA6">
      <w:pPr>
        <w:pStyle w:val="Paragraphedeliste"/>
        <w:numPr>
          <w:ilvl w:val="0"/>
          <w:numId w:val="21"/>
        </w:numPr>
        <w:bidi/>
        <w:spacing w:line="360" w:lineRule="auto"/>
        <w:ind w:left="424" w:hanging="425"/>
        <w:jc w:val="both"/>
        <w:rPr>
          <w:rFonts w:ascii="Traditional Arabic" w:hAnsi="Traditional Arabic" w:cs="Traditional Arabic"/>
          <w:sz w:val="32"/>
          <w:szCs w:val="32"/>
          <w:lang w:val="en-US" w:bidi="ar-DZ"/>
        </w:rPr>
      </w:pPr>
      <w:r>
        <w:rPr>
          <w:rFonts w:ascii="Traditional Arabic" w:hAnsi="Traditional Arabic" w:cs="Traditional Arabic" w:hint="cs"/>
          <w:b/>
          <w:bCs/>
          <w:sz w:val="32"/>
          <w:szCs w:val="32"/>
          <w:rtl/>
          <w:lang w:val="en-US" w:bidi="ar-DZ"/>
        </w:rPr>
        <w:t>2</w:t>
      </w:r>
      <w:r w:rsidR="003920B7" w:rsidRPr="001E735C">
        <w:rPr>
          <w:rFonts w:ascii="Traditional Arabic" w:hAnsi="Traditional Arabic" w:cs="Traditional Arabic"/>
          <w:b/>
          <w:bCs/>
          <w:sz w:val="32"/>
          <w:szCs w:val="32"/>
          <w:rtl/>
          <w:lang w:val="en-US" w:bidi="ar-DZ"/>
        </w:rPr>
        <w:t>-2 تنمية القدرة على الابتكار</w:t>
      </w:r>
      <w:r w:rsidR="003920B7" w:rsidRPr="001E735C">
        <w:rPr>
          <w:rFonts w:ascii="Traditional Arabic" w:hAnsi="Traditional Arabic" w:cs="Traditional Arabic"/>
          <w:sz w:val="32"/>
          <w:szCs w:val="32"/>
          <w:rtl/>
          <w:lang w:val="en-US" w:bidi="ar-DZ"/>
        </w:rPr>
        <w:t>: فالتغيير دائما يحتاج إلى جهد للتعامل معه على أساس إن هناك فريقين منهم ما يؤيد التغيير، ويكون التعامل بالإيجاب ومنهم ما يتعامل بالمقاومة ذلك التغيير</w:t>
      </w:r>
      <w:r w:rsidR="000A01A8" w:rsidRPr="001E735C">
        <w:rPr>
          <w:rFonts w:ascii="Traditional Arabic" w:hAnsi="Traditional Arabic" w:cs="Traditional Arabic" w:hint="cs"/>
          <w:sz w:val="32"/>
          <w:szCs w:val="32"/>
          <w:rtl/>
          <w:lang w:val="en-US" w:bidi="ar-DZ"/>
        </w:rPr>
        <w:t xml:space="preserve"> </w:t>
      </w:r>
      <w:r w:rsidR="003920B7" w:rsidRPr="001E735C">
        <w:rPr>
          <w:rFonts w:ascii="Traditional Arabic" w:hAnsi="Traditional Arabic" w:cs="Traditional Arabic"/>
          <w:sz w:val="32"/>
          <w:szCs w:val="32"/>
          <w:rtl/>
          <w:lang w:val="en-US" w:bidi="ar-DZ"/>
        </w:rPr>
        <w:t>(التغيير يطلق كما هائلا من مشاعر الخوف من المجهول، وفقدان الميزات أو المراكز وفقدان الصلاحيات والمسؤوليات).</w:t>
      </w:r>
    </w:p>
    <w:p w:rsidR="003920B7" w:rsidRPr="0086054D" w:rsidRDefault="009F2FA6" w:rsidP="009F2FA6">
      <w:pPr>
        <w:pStyle w:val="Paragraphedeliste"/>
        <w:numPr>
          <w:ilvl w:val="0"/>
          <w:numId w:val="22"/>
        </w:numPr>
        <w:bidi/>
        <w:spacing w:line="360" w:lineRule="auto"/>
        <w:ind w:left="424" w:hanging="425"/>
        <w:jc w:val="both"/>
        <w:rPr>
          <w:rFonts w:ascii="Traditional Arabic" w:hAnsi="Traditional Arabic" w:cs="Traditional Arabic"/>
          <w:sz w:val="32"/>
          <w:szCs w:val="32"/>
          <w:lang w:val="en-US" w:bidi="ar-DZ"/>
        </w:rPr>
      </w:pPr>
      <w:r>
        <w:rPr>
          <w:rFonts w:ascii="Traditional Arabic" w:hAnsi="Traditional Arabic" w:cs="Traditional Arabic" w:hint="cs"/>
          <w:b/>
          <w:bCs/>
          <w:sz w:val="32"/>
          <w:szCs w:val="32"/>
          <w:rtl/>
          <w:lang w:val="en-US" w:bidi="ar-DZ"/>
        </w:rPr>
        <w:t>2</w:t>
      </w:r>
      <w:r w:rsidR="003920B7" w:rsidRPr="0086054D">
        <w:rPr>
          <w:rFonts w:ascii="Traditional Arabic" w:hAnsi="Traditional Arabic" w:cs="Traditional Arabic"/>
          <w:b/>
          <w:bCs/>
          <w:sz w:val="32"/>
          <w:szCs w:val="32"/>
          <w:rtl/>
          <w:lang w:val="en-US" w:bidi="ar-DZ"/>
        </w:rPr>
        <w:t>-3 إزكاء الرغبة في التطور</w:t>
      </w:r>
      <w:r w:rsidR="003920B7" w:rsidRPr="0086054D">
        <w:rPr>
          <w:rFonts w:ascii="Traditional Arabic" w:hAnsi="Traditional Arabic" w:cs="Traditional Arabic"/>
          <w:sz w:val="32"/>
          <w:szCs w:val="32"/>
          <w:rtl/>
          <w:lang w:val="en-US" w:bidi="ar-DZ"/>
        </w:rPr>
        <w:t xml:space="preserve">: يحث التغيير على التحفيز وإزكاء الرغبات والدوافع نحو التغيير والارتقاء والتطوير، وتحسين العمل، وذلك من خلال عدة جوانب: </w:t>
      </w:r>
    </w:p>
    <w:p w:rsidR="003920B7" w:rsidRPr="0086054D" w:rsidRDefault="003920B7" w:rsidP="009F2FA6">
      <w:pPr>
        <w:pStyle w:val="Paragraphedeliste"/>
        <w:numPr>
          <w:ilvl w:val="0"/>
          <w:numId w:val="1"/>
        </w:numPr>
        <w:bidi/>
        <w:spacing w:line="360" w:lineRule="auto"/>
        <w:jc w:val="both"/>
        <w:rPr>
          <w:rFonts w:ascii="Traditional Arabic" w:hAnsi="Traditional Arabic" w:cs="Traditional Arabic"/>
          <w:sz w:val="32"/>
          <w:szCs w:val="32"/>
          <w:rtl/>
          <w:lang w:val="en-US" w:bidi="ar-DZ"/>
        </w:rPr>
      </w:pPr>
      <w:r w:rsidRPr="0086054D">
        <w:rPr>
          <w:rFonts w:ascii="Traditional Arabic" w:hAnsi="Traditional Arabic" w:cs="Traditional Arabic"/>
          <w:sz w:val="32"/>
          <w:szCs w:val="32"/>
          <w:rtl/>
          <w:lang w:val="en-US" w:bidi="ar-DZ"/>
        </w:rPr>
        <w:t>عمليات الإصلاح ومواجهة المشكلات ومعالجتها.</w:t>
      </w:r>
    </w:p>
    <w:p w:rsidR="003920B7" w:rsidRPr="0086054D" w:rsidRDefault="003920B7" w:rsidP="009F2FA6">
      <w:pPr>
        <w:pStyle w:val="Paragraphedeliste"/>
        <w:numPr>
          <w:ilvl w:val="0"/>
          <w:numId w:val="1"/>
        </w:numPr>
        <w:bidi/>
        <w:spacing w:line="360" w:lineRule="auto"/>
        <w:jc w:val="both"/>
        <w:rPr>
          <w:rFonts w:ascii="Traditional Arabic" w:hAnsi="Traditional Arabic" w:cs="Traditional Arabic"/>
          <w:sz w:val="32"/>
          <w:szCs w:val="32"/>
          <w:rtl/>
          <w:lang w:val="en-US" w:bidi="ar-DZ"/>
        </w:rPr>
      </w:pPr>
      <w:r w:rsidRPr="0086054D">
        <w:rPr>
          <w:rFonts w:ascii="Traditional Arabic" w:hAnsi="Traditional Arabic" w:cs="Traditional Arabic"/>
          <w:sz w:val="32"/>
          <w:szCs w:val="32"/>
          <w:rtl/>
          <w:lang w:val="en-US" w:bidi="ar-DZ"/>
        </w:rPr>
        <w:t>عمليات التجديد وتطوير القوى الإنتاجية القادرة على الإنتاج والعمل.</w:t>
      </w:r>
    </w:p>
    <w:p w:rsidR="003920B7" w:rsidRPr="0086054D" w:rsidRDefault="003920B7" w:rsidP="009F2FA6">
      <w:pPr>
        <w:pStyle w:val="Paragraphedeliste"/>
        <w:numPr>
          <w:ilvl w:val="0"/>
          <w:numId w:val="1"/>
        </w:numPr>
        <w:bidi/>
        <w:spacing w:line="360" w:lineRule="auto"/>
        <w:jc w:val="both"/>
        <w:rPr>
          <w:rFonts w:ascii="Traditional Arabic" w:hAnsi="Traditional Arabic" w:cs="Traditional Arabic"/>
          <w:sz w:val="32"/>
          <w:szCs w:val="32"/>
          <w:rtl/>
          <w:lang w:val="en-US" w:bidi="ar-DZ"/>
        </w:rPr>
      </w:pPr>
      <w:proofErr w:type="gramStart"/>
      <w:r w:rsidRPr="0086054D">
        <w:rPr>
          <w:rFonts w:ascii="Traditional Arabic" w:hAnsi="Traditional Arabic" w:cs="Traditional Arabic"/>
          <w:sz w:val="32"/>
          <w:szCs w:val="32"/>
          <w:rtl/>
          <w:lang w:val="en-US" w:bidi="ar-DZ"/>
        </w:rPr>
        <w:t>التطوير</w:t>
      </w:r>
      <w:proofErr w:type="gramEnd"/>
      <w:r w:rsidRPr="0086054D">
        <w:rPr>
          <w:rFonts w:ascii="Traditional Arabic" w:hAnsi="Traditional Arabic" w:cs="Traditional Arabic"/>
          <w:sz w:val="32"/>
          <w:szCs w:val="32"/>
          <w:rtl/>
          <w:lang w:val="en-US" w:bidi="ar-DZ"/>
        </w:rPr>
        <w:t xml:space="preserve"> الشامل والمتكامل الذي يقوم على تطبيق أساليب إنتاج جديدة من خلال إدخال تكنولوجيا جديدة ومتطورة، إن التكنولوجيا المتطورة والأساليب الحديثة توجد وتولد الأسباب والبواعث الطبيعة والذاتية نحو التغيير.</w:t>
      </w:r>
    </w:p>
    <w:p w:rsidR="003920B7" w:rsidRPr="0086054D" w:rsidRDefault="009F2FA6" w:rsidP="009F2FA6">
      <w:pPr>
        <w:pStyle w:val="Paragraphedeliste"/>
        <w:numPr>
          <w:ilvl w:val="0"/>
          <w:numId w:val="23"/>
        </w:numPr>
        <w:bidi/>
        <w:spacing w:line="360" w:lineRule="auto"/>
        <w:ind w:left="-1" w:firstLine="0"/>
        <w:jc w:val="both"/>
        <w:rPr>
          <w:rFonts w:ascii="Traditional Arabic" w:hAnsi="Traditional Arabic" w:cs="Traditional Arabic"/>
          <w:sz w:val="32"/>
          <w:szCs w:val="32"/>
          <w:rtl/>
          <w:lang w:val="en-US" w:bidi="ar-DZ"/>
        </w:rPr>
      </w:pPr>
      <w:r>
        <w:rPr>
          <w:rFonts w:ascii="Traditional Arabic" w:hAnsi="Traditional Arabic" w:cs="Traditional Arabic" w:hint="cs"/>
          <w:b/>
          <w:bCs/>
          <w:sz w:val="32"/>
          <w:szCs w:val="32"/>
          <w:rtl/>
          <w:lang w:val="en-US" w:bidi="ar-DZ"/>
        </w:rPr>
        <w:t>2</w:t>
      </w:r>
      <w:r w:rsidR="003920B7" w:rsidRPr="0086054D">
        <w:rPr>
          <w:rFonts w:ascii="Traditional Arabic" w:hAnsi="Traditional Arabic" w:cs="Traditional Arabic"/>
          <w:b/>
          <w:bCs/>
          <w:sz w:val="32"/>
          <w:szCs w:val="32"/>
          <w:rtl/>
          <w:lang w:val="en-US" w:bidi="ar-DZ"/>
        </w:rPr>
        <w:t>-4 التوافق مع المتغيرات</w:t>
      </w:r>
      <w:r w:rsidR="003920B7" w:rsidRPr="0086054D">
        <w:rPr>
          <w:rFonts w:ascii="Traditional Arabic" w:hAnsi="Traditional Arabic" w:cs="Traditional Arabic"/>
          <w:sz w:val="32"/>
          <w:szCs w:val="32"/>
          <w:rtl/>
          <w:lang w:val="en-US" w:bidi="ar-DZ"/>
        </w:rPr>
        <w:t xml:space="preserve">: وينظر أيضا إلى أهمية التغيير لتوافق مع التكنولوجيا وعولمة التجارة والتي تقود تلك الاتجاهات وتسيطر عليها،فانه يجب علينا إن نتعلم كيف نتوافق وبسلامه مع هذا التغيير أو نقوم </w:t>
      </w:r>
      <w:r w:rsidR="003920B7" w:rsidRPr="0086054D">
        <w:rPr>
          <w:rFonts w:ascii="Traditional Arabic" w:hAnsi="Traditional Arabic" w:cs="Traditional Arabic"/>
          <w:sz w:val="32"/>
          <w:szCs w:val="32"/>
          <w:rtl/>
          <w:lang w:val="en-US" w:bidi="ar-DZ"/>
        </w:rPr>
        <w:lastRenderedPageBreak/>
        <w:t>بأداء الدور الصعب للتوافق معه، فالتجديد الاقتصادي على سبيل المثال عامل منشط ومطلب ضروري يفرز بعض المفاهيم والمبادئ الاقتصادية الحديثة في الفكر الاقتصادي المحلي والعالمي.</w:t>
      </w:r>
    </w:p>
    <w:p w:rsidR="003920B7" w:rsidRPr="0086054D" w:rsidRDefault="009F2FA6" w:rsidP="009F2FA6">
      <w:pPr>
        <w:pStyle w:val="Paragraphedeliste"/>
        <w:numPr>
          <w:ilvl w:val="0"/>
          <w:numId w:val="24"/>
        </w:numPr>
        <w:bidi/>
        <w:spacing w:line="360" w:lineRule="auto"/>
        <w:ind w:left="-1" w:firstLine="0"/>
        <w:jc w:val="both"/>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3</w:t>
      </w:r>
      <w:proofErr w:type="gramStart"/>
      <w:r w:rsidR="003920B7" w:rsidRPr="0086054D">
        <w:rPr>
          <w:rFonts w:ascii="Traditional Arabic" w:hAnsi="Traditional Arabic" w:cs="Traditional Arabic"/>
          <w:b/>
          <w:bCs/>
          <w:sz w:val="32"/>
          <w:szCs w:val="32"/>
          <w:rtl/>
          <w:lang w:val="en-US" w:bidi="ar-DZ"/>
        </w:rPr>
        <w:t>أهداف</w:t>
      </w:r>
      <w:proofErr w:type="gramEnd"/>
      <w:r w:rsidR="003920B7" w:rsidRPr="0086054D">
        <w:rPr>
          <w:rFonts w:ascii="Traditional Arabic" w:hAnsi="Traditional Arabic" w:cs="Traditional Arabic"/>
          <w:b/>
          <w:bCs/>
          <w:sz w:val="32"/>
          <w:szCs w:val="32"/>
          <w:rtl/>
          <w:lang w:val="en-US" w:bidi="ar-DZ"/>
        </w:rPr>
        <w:t xml:space="preserve"> التغيير </w:t>
      </w:r>
    </w:p>
    <w:p w:rsidR="003920B7" w:rsidRPr="0086054D" w:rsidRDefault="003920B7" w:rsidP="003920B7">
      <w:pPr>
        <w:pStyle w:val="Paragraphedeliste"/>
        <w:bidi/>
        <w:spacing w:line="360" w:lineRule="auto"/>
        <w:ind w:left="-2"/>
        <w:jc w:val="both"/>
        <w:rPr>
          <w:rFonts w:ascii="Traditional Arabic" w:hAnsi="Traditional Arabic" w:cs="Traditional Arabic"/>
          <w:sz w:val="32"/>
          <w:szCs w:val="32"/>
          <w:rtl/>
          <w:lang w:val="en-US" w:bidi="ar-DZ"/>
        </w:rPr>
      </w:pPr>
      <w:r w:rsidRPr="0086054D">
        <w:rPr>
          <w:rFonts w:ascii="Traditional Arabic" w:hAnsi="Traditional Arabic" w:cs="Traditional Arabic"/>
          <w:sz w:val="32"/>
          <w:szCs w:val="32"/>
          <w:rtl/>
          <w:lang w:val="en-US" w:bidi="ar-DZ"/>
        </w:rPr>
        <w:t xml:space="preserve">من أهداف إدارة التغيير ما يلي: </w:t>
      </w:r>
    </w:p>
    <w:p w:rsidR="003920B7" w:rsidRPr="0086054D" w:rsidRDefault="003920B7" w:rsidP="009F2FA6">
      <w:pPr>
        <w:pStyle w:val="Paragraphedeliste"/>
        <w:numPr>
          <w:ilvl w:val="0"/>
          <w:numId w:val="2"/>
        </w:numPr>
        <w:bidi/>
        <w:spacing w:line="360" w:lineRule="auto"/>
        <w:jc w:val="both"/>
        <w:rPr>
          <w:rFonts w:ascii="Traditional Arabic" w:hAnsi="Traditional Arabic" w:cs="Traditional Arabic"/>
          <w:sz w:val="32"/>
          <w:szCs w:val="32"/>
          <w:lang w:val="en-US" w:bidi="ar-DZ"/>
        </w:rPr>
      </w:pPr>
      <w:r w:rsidRPr="0086054D">
        <w:rPr>
          <w:rFonts w:ascii="Traditional Arabic" w:hAnsi="Traditional Arabic" w:cs="Traditional Arabic"/>
          <w:sz w:val="32"/>
          <w:szCs w:val="32"/>
          <w:rtl/>
          <w:lang w:val="en-US" w:bidi="ar-DZ"/>
        </w:rPr>
        <w:t xml:space="preserve">تخفيض التكاليف من خلال الكفاءة وفعالية الأداء وحسن استخدام الموارد البشرية للآلات المتاحة، </w:t>
      </w:r>
      <w:proofErr w:type="gramStart"/>
      <w:r w:rsidRPr="0086054D">
        <w:rPr>
          <w:rFonts w:ascii="Traditional Arabic" w:hAnsi="Traditional Arabic" w:cs="Traditional Arabic"/>
          <w:sz w:val="32"/>
          <w:szCs w:val="32"/>
          <w:rtl/>
          <w:lang w:val="en-US" w:bidi="ar-DZ"/>
        </w:rPr>
        <w:t>والموارد</w:t>
      </w:r>
      <w:proofErr w:type="gramEnd"/>
      <w:r w:rsidRPr="0086054D">
        <w:rPr>
          <w:rFonts w:ascii="Traditional Arabic" w:hAnsi="Traditional Arabic" w:cs="Traditional Arabic"/>
          <w:sz w:val="32"/>
          <w:szCs w:val="32"/>
          <w:rtl/>
          <w:lang w:val="en-US" w:bidi="ar-DZ"/>
        </w:rPr>
        <w:t>، والطاقة،</w:t>
      </w:r>
      <w:r w:rsidR="000A01A8">
        <w:rPr>
          <w:rFonts w:ascii="Traditional Arabic" w:hAnsi="Traditional Arabic" w:cs="Traditional Arabic"/>
          <w:sz w:val="32"/>
          <w:szCs w:val="32"/>
          <w:rtl/>
          <w:lang w:val="en-US" w:bidi="ar-DZ"/>
        </w:rPr>
        <w:t xml:space="preserve"> و</w:t>
      </w:r>
      <w:r w:rsidRPr="0086054D">
        <w:rPr>
          <w:rFonts w:ascii="Traditional Arabic" w:hAnsi="Traditional Arabic" w:cs="Traditional Arabic"/>
          <w:sz w:val="32"/>
          <w:szCs w:val="32"/>
          <w:rtl/>
          <w:lang w:val="en-US" w:bidi="ar-DZ"/>
        </w:rPr>
        <w:t xml:space="preserve">رأس المال. </w:t>
      </w:r>
    </w:p>
    <w:p w:rsidR="003920B7" w:rsidRPr="0086054D" w:rsidRDefault="003920B7" w:rsidP="009F2FA6">
      <w:pPr>
        <w:pStyle w:val="Paragraphedeliste"/>
        <w:numPr>
          <w:ilvl w:val="0"/>
          <w:numId w:val="2"/>
        </w:numPr>
        <w:bidi/>
        <w:spacing w:line="360" w:lineRule="auto"/>
        <w:jc w:val="both"/>
        <w:rPr>
          <w:rFonts w:ascii="Traditional Arabic" w:hAnsi="Traditional Arabic" w:cs="Traditional Arabic"/>
          <w:sz w:val="32"/>
          <w:szCs w:val="32"/>
          <w:lang w:val="en-US" w:bidi="ar-DZ"/>
        </w:rPr>
      </w:pPr>
      <w:proofErr w:type="gramStart"/>
      <w:r w:rsidRPr="0086054D">
        <w:rPr>
          <w:rFonts w:ascii="Traditional Arabic" w:hAnsi="Traditional Arabic" w:cs="Traditional Arabic"/>
          <w:sz w:val="32"/>
          <w:szCs w:val="32"/>
          <w:rtl/>
          <w:lang w:val="en-US" w:bidi="ar-DZ"/>
        </w:rPr>
        <w:t>بناء</w:t>
      </w:r>
      <w:proofErr w:type="gramEnd"/>
      <w:r w:rsidRPr="0086054D">
        <w:rPr>
          <w:rFonts w:ascii="Traditional Arabic" w:hAnsi="Traditional Arabic" w:cs="Traditional Arabic"/>
          <w:sz w:val="32"/>
          <w:szCs w:val="32"/>
          <w:rtl/>
          <w:lang w:val="en-US" w:bidi="ar-DZ"/>
        </w:rPr>
        <w:t xml:space="preserve"> جو من الثقة والانفتاح بين الأفراد العاملين والمجموعات في منظمة</w:t>
      </w:r>
      <w:r w:rsidRPr="0086054D">
        <w:rPr>
          <w:rStyle w:val="Appelnotedebasdep"/>
          <w:rFonts w:ascii="Traditional Arabic" w:hAnsi="Traditional Arabic" w:cs="Traditional Arabic"/>
          <w:sz w:val="32"/>
          <w:szCs w:val="32"/>
          <w:rtl/>
          <w:lang w:val="en-US" w:bidi="ar-DZ"/>
        </w:rPr>
        <w:footnoteReference w:id="9"/>
      </w:r>
    </w:p>
    <w:p w:rsidR="003920B7" w:rsidRPr="0086054D" w:rsidRDefault="003920B7" w:rsidP="009F2FA6">
      <w:pPr>
        <w:pStyle w:val="Paragraphedeliste"/>
        <w:numPr>
          <w:ilvl w:val="0"/>
          <w:numId w:val="2"/>
        </w:numPr>
        <w:bidi/>
        <w:spacing w:line="360" w:lineRule="auto"/>
        <w:jc w:val="both"/>
        <w:rPr>
          <w:rFonts w:ascii="Traditional Arabic" w:hAnsi="Traditional Arabic" w:cs="Traditional Arabic"/>
          <w:sz w:val="32"/>
          <w:szCs w:val="32"/>
          <w:lang w:val="en-US" w:bidi="ar-DZ"/>
        </w:rPr>
      </w:pPr>
      <w:proofErr w:type="gramStart"/>
      <w:r w:rsidRPr="0086054D">
        <w:rPr>
          <w:rFonts w:ascii="Traditional Arabic" w:hAnsi="Traditional Arabic" w:cs="Traditional Arabic"/>
          <w:sz w:val="32"/>
          <w:szCs w:val="32"/>
          <w:rtl/>
          <w:lang w:val="en-US" w:bidi="ar-DZ"/>
        </w:rPr>
        <w:t>تنمية</w:t>
      </w:r>
      <w:proofErr w:type="gramEnd"/>
      <w:r w:rsidRPr="0086054D">
        <w:rPr>
          <w:rFonts w:ascii="Traditional Arabic" w:hAnsi="Traditional Arabic" w:cs="Traditional Arabic"/>
          <w:sz w:val="32"/>
          <w:szCs w:val="32"/>
          <w:rtl/>
          <w:lang w:val="en-US" w:bidi="ar-DZ"/>
        </w:rPr>
        <w:t xml:space="preserve"> قدرة الابتكار، فهو يهدف إلى التجديد</w:t>
      </w:r>
      <w:r w:rsidR="000A01A8">
        <w:rPr>
          <w:rFonts w:ascii="Traditional Arabic" w:hAnsi="Traditional Arabic" w:cs="Traditional Arabic"/>
          <w:sz w:val="32"/>
          <w:szCs w:val="32"/>
          <w:rtl/>
          <w:lang w:val="en-US" w:bidi="ar-DZ"/>
        </w:rPr>
        <w:t xml:space="preserve"> و</w:t>
      </w:r>
      <w:r w:rsidRPr="0086054D">
        <w:rPr>
          <w:rFonts w:ascii="Traditional Arabic" w:hAnsi="Traditional Arabic" w:cs="Traditional Arabic"/>
          <w:sz w:val="32"/>
          <w:szCs w:val="32"/>
          <w:rtl/>
          <w:lang w:val="en-US" w:bidi="ar-DZ"/>
        </w:rPr>
        <w:t xml:space="preserve">التشجيع والإبداع والابتكار من اجل أن تحافظ منظمة على بقائها وتميزها في المجال الذي تنشط فيه. </w:t>
      </w:r>
      <w:r w:rsidRPr="0086054D">
        <w:rPr>
          <w:rStyle w:val="Appelnotedebasdep"/>
          <w:rFonts w:ascii="Traditional Arabic" w:hAnsi="Traditional Arabic" w:cs="Traditional Arabic"/>
          <w:sz w:val="32"/>
          <w:szCs w:val="32"/>
          <w:rtl/>
          <w:lang w:val="en-US" w:bidi="ar-DZ"/>
        </w:rPr>
        <w:footnoteReference w:id="10"/>
      </w:r>
    </w:p>
    <w:p w:rsidR="003920B7" w:rsidRPr="0086054D" w:rsidRDefault="003920B7" w:rsidP="009F2FA6">
      <w:pPr>
        <w:pStyle w:val="Paragraphedeliste"/>
        <w:numPr>
          <w:ilvl w:val="0"/>
          <w:numId w:val="2"/>
        </w:numPr>
        <w:bidi/>
        <w:spacing w:line="360" w:lineRule="auto"/>
        <w:jc w:val="both"/>
        <w:rPr>
          <w:rFonts w:ascii="Traditional Arabic" w:hAnsi="Traditional Arabic" w:cs="Traditional Arabic"/>
          <w:sz w:val="32"/>
          <w:szCs w:val="32"/>
          <w:lang w:val="en-US" w:bidi="ar-DZ"/>
        </w:rPr>
      </w:pPr>
      <w:r w:rsidRPr="0086054D">
        <w:rPr>
          <w:rFonts w:ascii="Traditional Arabic" w:hAnsi="Traditional Arabic" w:cs="Traditional Arabic"/>
          <w:sz w:val="32"/>
          <w:szCs w:val="32"/>
          <w:rtl/>
        </w:rPr>
        <w:t>الارتقاء بمستوى جودة الخدمة</w:t>
      </w:r>
      <w:r w:rsidR="000A01A8">
        <w:rPr>
          <w:rFonts w:ascii="Traditional Arabic" w:hAnsi="Traditional Arabic" w:cs="Traditional Arabic"/>
          <w:sz w:val="32"/>
          <w:szCs w:val="32"/>
          <w:rtl/>
        </w:rPr>
        <w:t xml:space="preserve"> و</w:t>
      </w:r>
      <w:r w:rsidRPr="0086054D">
        <w:rPr>
          <w:rFonts w:ascii="Traditional Arabic" w:hAnsi="Traditional Arabic" w:cs="Traditional Arabic"/>
          <w:sz w:val="32"/>
          <w:szCs w:val="32"/>
          <w:rtl/>
        </w:rPr>
        <w:t>رضا العملاء</w:t>
      </w:r>
    </w:p>
    <w:p w:rsidR="003920B7" w:rsidRPr="0086054D" w:rsidRDefault="003920B7" w:rsidP="009F2FA6">
      <w:pPr>
        <w:pStyle w:val="Paragraphedeliste"/>
        <w:numPr>
          <w:ilvl w:val="0"/>
          <w:numId w:val="2"/>
        </w:numPr>
        <w:bidi/>
        <w:spacing w:line="360" w:lineRule="auto"/>
        <w:jc w:val="both"/>
        <w:rPr>
          <w:rFonts w:ascii="Traditional Arabic" w:hAnsi="Traditional Arabic" w:cs="Traditional Arabic"/>
          <w:sz w:val="32"/>
          <w:szCs w:val="32"/>
          <w:lang w:val="en-US" w:bidi="ar-DZ"/>
        </w:rPr>
      </w:pPr>
      <w:r w:rsidRPr="0086054D">
        <w:rPr>
          <w:rFonts w:ascii="Traditional Arabic" w:hAnsi="Traditional Arabic" w:cs="Traditional Arabic"/>
          <w:sz w:val="32"/>
          <w:szCs w:val="32"/>
          <w:rtl/>
        </w:rPr>
        <w:t>زيادة قدرة المنظمة على التعامل والتكيف مع البيئة المحيطة بها،وعلى الإبداع والتعلم والتطوير.</w:t>
      </w:r>
    </w:p>
    <w:p w:rsidR="003920B7" w:rsidRPr="0086054D" w:rsidRDefault="003920B7" w:rsidP="003920B7">
      <w:pPr>
        <w:pStyle w:val="Paragraphedeliste"/>
        <w:bidi/>
        <w:spacing w:line="360" w:lineRule="auto"/>
        <w:ind w:left="-2"/>
        <w:jc w:val="both"/>
        <w:rPr>
          <w:rFonts w:ascii="Traditional Arabic" w:hAnsi="Traditional Arabic" w:cs="Traditional Arabic"/>
          <w:sz w:val="32"/>
          <w:szCs w:val="32"/>
          <w:rtl/>
        </w:rPr>
      </w:pPr>
      <w:r w:rsidRPr="0086054D">
        <w:rPr>
          <w:rFonts w:ascii="Traditional Arabic" w:hAnsi="Traditional Arabic" w:cs="Traditional Arabic"/>
          <w:sz w:val="32"/>
          <w:szCs w:val="32"/>
          <w:rtl/>
        </w:rPr>
        <w:t xml:space="preserve">ويضيف </w:t>
      </w:r>
      <w:proofErr w:type="gramStart"/>
      <w:r w:rsidRPr="0086054D">
        <w:rPr>
          <w:rFonts w:ascii="Traditional Arabic" w:hAnsi="Traditional Arabic" w:cs="Traditional Arabic"/>
          <w:sz w:val="32"/>
          <w:szCs w:val="32"/>
          <w:rtl/>
        </w:rPr>
        <w:t>احمد</w:t>
      </w:r>
      <w:proofErr w:type="gramEnd"/>
      <w:r w:rsidRPr="0086054D">
        <w:rPr>
          <w:rFonts w:ascii="Traditional Arabic" w:hAnsi="Traditional Arabic" w:cs="Traditional Arabic"/>
          <w:sz w:val="32"/>
          <w:szCs w:val="32"/>
          <w:rtl/>
        </w:rPr>
        <w:t xml:space="preserve"> ماهر أهداف أخرى للتغيير هي:</w:t>
      </w:r>
      <w:r w:rsidRPr="0086054D">
        <w:rPr>
          <w:rStyle w:val="Appelnotedebasdep"/>
          <w:rFonts w:ascii="Traditional Arabic" w:hAnsi="Traditional Arabic" w:cs="Traditional Arabic"/>
          <w:sz w:val="32"/>
          <w:szCs w:val="32"/>
          <w:rtl/>
        </w:rPr>
        <w:footnoteReference w:id="11"/>
      </w:r>
    </w:p>
    <w:p w:rsidR="003920B7" w:rsidRPr="0086054D" w:rsidRDefault="003920B7" w:rsidP="009F2FA6">
      <w:pPr>
        <w:pStyle w:val="Paragraphedeliste"/>
        <w:numPr>
          <w:ilvl w:val="0"/>
          <w:numId w:val="3"/>
        </w:numPr>
        <w:bidi/>
        <w:spacing w:line="360" w:lineRule="auto"/>
        <w:jc w:val="both"/>
        <w:rPr>
          <w:rFonts w:ascii="Traditional Arabic" w:hAnsi="Traditional Arabic" w:cs="Traditional Arabic"/>
          <w:sz w:val="32"/>
          <w:szCs w:val="32"/>
        </w:rPr>
      </w:pPr>
      <w:r w:rsidRPr="0086054D">
        <w:rPr>
          <w:rFonts w:ascii="Traditional Arabic" w:hAnsi="Traditional Arabic" w:cs="Traditional Arabic"/>
          <w:sz w:val="32"/>
          <w:szCs w:val="32"/>
          <w:rtl/>
        </w:rPr>
        <w:t xml:space="preserve">فحص </w:t>
      </w:r>
      <w:proofErr w:type="gramStart"/>
      <w:r w:rsidRPr="0086054D">
        <w:rPr>
          <w:rFonts w:ascii="Traditional Arabic" w:hAnsi="Traditional Arabic" w:cs="Traditional Arabic"/>
          <w:sz w:val="32"/>
          <w:szCs w:val="32"/>
          <w:rtl/>
        </w:rPr>
        <w:t>مستمر</w:t>
      </w:r>
      <w:proofErr w:type="gramEnd"/>
      <w:r w:rsidRPr="0086054D">
        <w:rPr>
          <w:rFonts w:ascii="Traditional Arabic" w:hAnsi="Traditional Arabic" w:cs="Traditional Arabic"/>
          <w:sz w:val="32"/>
          <w:szCs w:val="32"/>
          <w:rtl/>
        </w:rPr>
        <w:t xml:space="preserve"> لنمو أو تراجع المنظمة والفرص المحيطة بها. </w:t>
      </w:r>
    </w:p>
    <w:p w:rsidR="003920B7" w:rsidRPr="0086054D" w:rsidRDefault="003920B7" w:rsidP="009F2FA6">
      <w:pPr>
        <w:pStyle w:val="Paragraphedeliste"/>
        <w:numPr>
          <w:ilvl w:val="0"/>
          <w:numId w:val="3"/>
        </w:numPr>
        <w:bidi/>
        <w:spacing w:line="360" w:lineRule="auto"/>
        <w:jc w:val="both"/>
        <w:rPr>
          <w:rFonts w:ascii="Traditional Arabic" w:hAnsi="Traditional Arabic" w:cs="Traditional Arabic"/>
          <w:sz w:val="32"/>
          <w:szCs w:val="32"/>
        </w:rPr>
      </w:pPr>
      <w:r w:rsidRPr="0086054D">
        <w:rPr>
          <w:rFonts w:ascii="Traditional Arabic" w:hAnsi="Traditional Arabic" w:cs="Traditional Arabic"/>
          <w:sz w:val="32"/>
          <w:szCs w:val="32"/>
          <w:rtl/>
        </w:rPr>
        <w:t xml:space="preserve">تطوير أساليب منظمة في علاجها للمشاكل التي </w:t>
      </w:r>
      <w:proofErr w:type="gramStart"/>
      <w:r w:rsidRPr="0086054D">
        <w:rPr>
          <w:rFonts w:ascii="Traditional Arabic" w:hAnsi="Traditional Arabic" w:cs="Traditional Arabic"/>
          <w:sz w:val="32"/>
          <w:szCs w:val="32"/>
          <w:rtl/>
        </w:rPr>
        <w:t>تواجهها</w:t>
      </w:r>
      <w:proofErr w:type="gramEnd"/>
      <w:r w:rsidRPr="0086054D">
        <w:rPr>
          <w:rFonts w:ascii="Traditional Arabic" w:hAnsi="Traditional Arabic" w:cs="Traditional Arabic"/>
          <w:sz w:val="32"/>
          <w:szCs w:val="32"/>
          <w:rtl/>
        </w:rPr>
        <w:t xml:space="preserve"> </w:t>
      </w:r>
    </w:p>
    <w:p w:rsidR="003920B7" w:rsidRPr="0086054D" w:rsidRDefault="003920B7" w:rsidP="009F2FA6">
      <w:pPr>
        <w:pStyle w:val="Paragraphedeliste"/>
        <w:numPr>
          <w:ilvl w:val="0"/>
          <w:numId w:val="3"/>
        </w:numPr>
        <w:bidi/>
        <w:spacing w:line="360" w:lineRule="auto"/>
        <w:jc w:val="both"/>
        <w:rPr>
          <w:rFonts w:ascii="Traditional Arabic" w:hAnsi="Traditional Arabic" w:cs="Traditional Arabic"/>
          <w:sz w:val="32"/>
          <w:szCs w:val="32"/>
        </w:rPr>
      </w:pPr>
      <w:proofErr w:type="gramStart"/>
      <w:r w:rsidRPr="0086054D">
        <w:rPr>
          <w:rFonts w:ascii="Traditional Arabic" w:hAnsi="Traditional Arabic" w:cs="Traditional Arabic"/>
          <w:sz w:val="32"/>
          <w:szCs w:val="32"/>
          <w:rtl/>
        </w:rPr>
        <w:t>زيادة</w:t>
      </w:r>
      <w:proofErr w:type="gramEnd"/>
      <w:r w:rsidRPr="0086054D">
        <w:rPr>
          <w:rFonts w:ascii="Traditional Arabic" w:hAnsi="Traditional Arabic" w:cs="Traditional Arabic"/>
          <w:sz w:val="32"/>
          <w:szCs w:val="32"/>
          <w:rtl/>
        </w:rPr>
        <w:t xml:space="preserve"> الثقة والاحترام والتفاعل بين أفراد منظمة</w:t>
      </w:r>
    </w:p>
    <w:p w:rsidR="003920B7" w:rsidRPr="0086054D" w:rsidRDefault="003920B7" w:rsidP="009F2FA6">
      <w:pPr>
        <w:pStyle w:val="Paragraphedeliste"/>
        <w:numPr>
          <w:ilvl w:val="0"/>
          <w:numId w:val="3"/>
        </w:numPr>
        <w:bidi/>
        <w:spacing w:line="360" w:lineRule="auto"/>
        <w:jc w:val="both"/>
        <w:rPr>
          <w:rFonts w:ascii="Traditional Arabic" w:hAnsi="Traditional Arabic" w:cs="Traditional Arabic"/>
          <w:sz w:val="32"/>
          <w:szCs w:val="32"/>
        </w:rPr>
      </w:pPr>
      <w:proofErr w:type="gramStart"/>
      <w:r w:rsidRPr="0086054D">
        <w:rPr>
          <w:rFonts w:ascii="Traditional Arabic" w:hAnsi="Traditional Arabic" w:cs="Traditional Arabic"/>
          <w:sz w:val="32"/>
          <w:szCs w:val="32"/>
          <w:rtl/>
        </w:rPr>
        <w:t>زيادة</w:t>
      </w:r>
      <w:proofErr w:type="gramEnd"/>
      <w:r w:rsidRPr="0086054D">
        <w:rPr>
          <w:rFonts w:ascii="Traditional Arabic" w:hAnsi="Traditional Arabic" w:cs="Traditional Arabic"/>
          <w:sz w:val="32"/>
          <w:szCs w:val="32"/>
          <w:rtl/>
        </w:rPr>
        <w:t xml:space="preserve"> حماس ومقدرة أفراد منظمة في مواجهة مشاكلهم وفي انضباطهم الذاتي </w:t>
      </w:r>
    </w:p>
    <w:p w:rsidR="003920B7" w:rsidRPr="0086054D" w:rsidRDefault="003920B7" w:rsidP="009F2FA6">
      <w:pPr>
        <w:pStyle w:val="Paragraphedeliste"/>
        <w:numPr>
          <w:ilvl w:val="0"/>
          <w:numId w:val="3"/>
        </w:numPr>
        <w:bidi/>
        <w:spacing w:line="360" w:lineRule="auto"/>
        <w:jc w:val="both"/>
        <w:rPr>
          <w:rFonts w:ascii="Traditional Arabic" w:hAnsi="Traditional Arabic" w:cs="Traditional Arabic"/>
          <w:sz w:val="32"/>
          <w:szCs w:val="32"/>
        </w:rPr>
      </w:pPr>
      <w:r w:rsidRPr="0086054D">
        <w:rPr>
          <w:rFonts w:ascii="Traditional Arabic" w:hAnsi="Traditional Arabic" w:cs="Traditional Arabic"/>
          <w:sz w:val="32"/>
          <w:szCs w:val="32"/>
          <w:rtl/>
        </w:rPr>
        <w:t xml:space="preserve">تطوير قيادات قادرة على الإبداع الإداري وراغبة فيه </w:t>
      </w:r>
    </w:p>
    <w:p w:rsidR="003920B7" w:rsidRDefault="003920B7" w:rsidP="009F2FA6">
      <w:pPr>
        <w:pStyle w:val="Paragraphedeliste"/>
        <w:numPr>
          <w:ilvl w:val="0"/>
          <w:numId w:val="3"/>
        </w:numPr>
        <w:bidi/>
        <w:spacing w:line="360" w:lineRule="auto"/>
        <w:jc w:val="both"/>
        <w:rPr>
          <w:rFonts w:ascii="Traditional Arabic" w:hAnsi="Traditional Arabic" w:cs="Traditional Arabic"/>
          <w:sz w:val="32"/>
          <w:szCs w:val="32"/>
        </w:rPr>
      </w:pPr>
      <w:r w:rsidRPr="0086054D">
        <w:rPr>
          <w:rFonts w:ascii="Traditional Arabic" w:hAnsi="Traditional Arabic" w:cs="Traditional Arabic"/>
          <w:sz w:val="32"/>
          <w:szCs w:val="32"/>
          <w:rtl/>
        </w:rPr>
        <w:lastRenderedPageBreak/>
        <w:t xml:space="preserve">زيادة قدرة منظمة على الحفاظ على أصالة الصفات المميزة للأفراد وجماعات وإدارات وعمل </w:t>
      </w:r>
      <w:proofErr w:type="gramStart"/>
      <w:r w:rsidRPr="0086054D">
        <w:rPr>
          <w:rFonts w:ascii="Traditional Arabic" w:hAnsi="Traditional Arabic" w:cs="Traditional Arabic"/>
          <w:sz w:val="32"/>
          <w:szCs w:val="32"/>
          <w:rtl/>
        </w:rPr>
        <w:t>وإنتاج</w:t>
      </w:r>
      <w:proofErr w:type="gramEnd"/>
      <w:r w:rsidRPr="0086054D">
        <w:rPr>
          <w:rFonts w:ascii="Traditional Arabic" w:hAnsi="Traditional Arabic" w:cs="Traditional Arabic"/>
          <w:sz w:val="32"/>
          <w:szCs w:val="32"/>
          <w:rtl/>
        </w:rPr>
        <w:t xml:space="preserve"> منظمة.</w:t>
      </w:r>
    </w:p>
    <w:p w:rsidR="003920B7" w:rsidRPr="0086054D" w:rsidRDefault="009F2FA6" w:rsidP="009F2FA6">
      <w:pPr>
        <w:pStyle w:val="Paragraphedeliste"/>
        <w:numPr>
          <w:ilvl w:val="0"/>
          <w:numId w:val="25"/>
        </w:numPr>
        <w:tabs>
          <w:tab w:val="right" w:pos="140"/>
        </w:tabs>
        <w:bidi/>
        <w:spacing w:before="240" w:line="360" w:lineRule="auto"/>
        <w:ind w:left="140" w:hanging="141"/>
        <w:jc w:val="both"/>
        <w:rPr>
          <w:rFonts w:ascii="Traditional Arabic" w:hAnsi="Traditional Arabic" w:cs="Traditional Arabic"/>
          <w:b/>
          <w:bCs/>
          <w:sz w:val="32"/>
          <w:szCs w:val="32"/>
          <w:rtl/>
          <w:lang w:val="en-US"/>
        </w:rPr>
      </w:pPr>
      <w:r>
        <w:rPr>
          <w:rFonts w:ascii="Traditional Arabic" w:hAnsi="Traditional Arabic" w:cs="Traditional Arabic" w:hint="cs"/>
          <w:b/>
          <w:bCs/>
          <w:sz w:val="32"/>
          <w:szCs w:val="32"/>
          <w:rtl/>
          <w:lang w:val="en-US"/>
        </w:rPr>
        <w:t>4</w:t>
      </w:r>
      <w:proofErr w:type="gramStart"/>
      <w:r w:rsidR="003920B7" w:rsidRPr="0086054D">
        <w:rPr>
          <w:rFonts w:ascii="Traditional Arabic" w:hAnsi="Traditional Arabic" w:cs="Traditional Arabic"/>
          <w:b/>
          <w:bCs/>
          <w:sz w:val="32"/>
          <w:szCs w:val="32"/>
          <w:rtl/>
          <w:lang w:val="en-US"/>
        </w:rPr>
        <w:t>مسببات</w:t>
      </w:r>
      <w:proofErr w:type="gramEnd"/>
      <w:r w:rsidR="003920B7" w:rsidRPr="0086054D">
        <w:rPr>
          <w:rFonts w:ascii="Traditional Arabic" w:hAnsi="Traditional Arabic" w:cs="Traditional Arabic"/>
          <w:b/>
          <w:bCs/>
          <w:sz w:val="32"/>
          <w:szCs w:val="32"/>
          <w:rtl/>
          <w:lang w:val="en-US"/>
        </w:rPr>
        <w:t xml:space="preserve"> التغيير </w:t>
      </w:r>
    </w:p>
    <w:p w:rsidR="003920B7" w:rsidRDefault="003920B7" w:rsidP="009F2FA6">
      <w:pPr>
        <w:widowControl w:val="0"/>
        <w:autoSpaceDE w:val="0"/>
        <w:autoSpaceDN w:val="0"/>
        <w:adjustRightInd w:val="0"/>
        <w:spacing w:line="360" w:lineRule="auto"/>
        <w:ind w:left="-1" w:firstLine="709"/>
        <w:jc w:val="both"/>
        <w:rPr>
          <w:rFonts w:ascii="Traditional Arabic" w:hAnsi="Traditional Arabic" w:cs="Traditional Arabic"/>
          <w:sz w:val="32"/>
          <w:lang w:bidi="ar-DZ"/>
        </w:rPr>
      </w:pPr>
      <w:r w:rsidRPr="0086054D">
        <w:rPr>
          <w:rFonts w:ascii="Traditional Arabic" w:hAnsi="Traditional Arabic" w:cs="Traditional Arabic"/>
          <w:sz w:val="32"/>
          <w:rtl/>
        </w:rPr>
        <w:t>لا يحدث التغيير في أي مؤسسة من الفراغ أو من العدم بل يجب أن يكون نتيجة قوة أو سبب ما ناشئ من داخل منظمة ذاتها أو من خارجها. ومما لا شك فيه أنّ دواعي التغيير متعددة ومتشابكة</w:t>
      </w:r>
      <w:r w:rsidR="000A01A8">
        <w:rPr>
          <w:rFonts w:ascii="Traditional Arabic" w:hAnsi="Traditional Arabic" w:cs="Traditional Arabic"/>
          <w:sz w:val="32"/>
          <w:rtl/>
        </w:rPr>
        <w:t xml:space="preserve"> و</w:t>
      </w:r>
      <w:r w:rsidRPr="0086054D">
        <w:rPr>
          <w:rFonts w:ascii="Traditional Arabic" w:hAnsi="Traditional Arabic" w:cs="Traditional Arabic"/>
          <w:sz w:val="32"/>
          <w:rtl/>
        </w:rPr>
        <w:t>تحفز المؤسسات إلى إقحام مجموعة من التغييرات مما يسمح لها مواجهة التحديات</w:t>
      </w:r>
      <w:r w:rsidR="000A01A8">
        <w:rPr>
          <w:rFonts w:ascii="Traditional Arabic" w:hAnsi="Traditional Arabic" w:cs="Traditional Arabic"/>
          <w:sz w:val="32"/>
          <w:rtl/>
        </w:rPr>
        <w:t xml:space="preserve"> و</w:t>
      </w:r>
      <w:r w:rsidRPr="0086054D">
        <w:rPr>
          <w:rFonts w:ascii="Traditional Arabic" w:hAnsi="Traditional Arabic" w:cs="Traditional Arabic"/>
          <w:sz w:val="32"/>
          <w:rtl/>
        </w:rPr>
        <w:t xml:space="preserve">إثبات وجودها عن طريق التكيّف المستمر وإدخال التحديثات اللازمة لضمان البقاء. وقد اختلفت آراء الإداريين وتنوّعت </w:t>
      </w:r>
      <w:proofErr w:type="gramStart"/>
      <w:r w:rsidRPr="0086054D">
        <w:rPr>
          <w:rFonts w:ascii="Traditional Arabic" w:hAnsi="Traditional Arabic" w:cs="Traditional Arabic"/>
          <w:sz w:val="32"/>
          <w:rtl/>
        </w:rPr>
        <w:t>حول</w:t>
      </w:r>
      <w:proofErr w:type="gramEnd"/>
      <w:r w:rsidRPr="0086054D">
        <w:rPr>
          <w:rFonts w:ascii="Traditional Arabic" w:hAnsi="Traditional Arabic" w:cs="Traditional Arabic"/>
          <w:sz w:val="32"/>
          <w:rtl/>
        </w:rPr>
        <w:t xml:space="preserve"> أسباب التغيير. </w:t>
      </w:r>
      <w:proofErr w:type="gramStart"/>
      <w:r w:rsidR="00A03F4D">
        <w:rPr>
          <w:rFonts w:ascii="Traditional Arabic" w:hAnsi="Traditional Arabic" w:cs="Traditional Arabic" w:hint="cs"/>
          <w:sz w:val="32"/>
          <w:rtl/>
        </w:rPr>
        <w:t>أي</w:t>
      </w:r>
      <w:proofErr w:type="gramEnd"/>
      <w:r w:rsidR="00A03F4D">
        <w:rPr>
          <w:rFonts w:ascii="Traditional Arabic" w:hAnsi="Traditional Arabic" w:cs="Traditional Arabic" w:hint="cs"/>
          <w:sz w:val="32"/>
          <w:rtl/>
        </w:rPr>
        <w:t xml:space="preserve"> انه يجب على</w:t>
      </w:r>
      <w:r w:rsidRPr="0086054D">
        <w:rPr>
          <w:rFonts w:ascii="Traditional Arabic" w:hAnsi="Traditional Arabic" w:cs="Traditional Arabic"/>
          <w:sz w:val="32"/>
          <w:rtl/>
          <w:lang w:bidi="ar-DZ"/>
        </w:rPr>
        <w:t xml:space="preserve"> إدارة منظمة أن تحدد وتميز كافة القوى المؤثرة في ذلك، لتتعرف على القوى التي يمكن أن تساعد على إحداث التغيير، وتلك التي يمكن أن تعيقه وتكون ضده.</w:t>
      </w:r>
      <w:r w:rsidRPr="0086054D">
        <w:rPr>
          <w:rFonts w:ascii="Traditional Arabic" w:hAnsi="Traditional Arabic" w:cs="Traditional Arabic"/>
          <w:sz w:val="32"/>
          <w:rtl/>
        </w:rPr>
        <w:t xml:space="preserve"> غير أنه يصعب </w:t>
      </w:r>
      <w:proofErr w:type="gramStart"/>
      <w:r w:rsidRPr="0086054D">
        <w:rPr>
          <w:rFonts w:ascii="Traditional Arabic" w:hAnsi="Traditional Arabic" w:cs="Traditional Arabic"/>
          <w:sz w:val="32"/>
          <w:rtl/>
        </w:rPr>
        <w:t>تحديد</w:t>
      </w:r>
      <w:proofErr w:type="gramEnd"/>
      <w:r w:rsidRPr="0086054D">
        <w:rPr>
          <w:rFonts w:ascii="Traditional Arabic" w:hAnsi="Traditional Arabic" w:cs="Traditional Arabic"/>
          <w:sz w:val="32"/>
          <w:rtl/>
        </w:rPr>
        <w:t xml:space="preserve"> جميع المبررات والأسباب المؤدية للتغيير، حيث أنها تختلف باختلاف الدوافع. </w:t>
      </w:r>
      <w:proofErr w:type="gramStart"/>
      <w:r w:rsidRPr="0086054D">
        <w:rPr>
          <w:rFonts w:ascii="Traditional Arabic" w:hAnsi="Traditional Arabic" w:cs="Traditional Arabic"/>
          <w:sz w:val="32"/>
          <w:rtl/>
        </w:rPr>
        <w:t>وقد</w:t>
      </w:r>
      <w:proofErr w:type="gramEnd"/>
      <w:r w:rsidRPr="0086054D">
        <w:rPr>
          <w:rFonts w:ascii="Traditional Arabic" w:hAnsi="Traditional Arabic" w:cs="Traditional Arabic"/>
          <w:sz w:val="32"/>
          <w:rtl/>
        </w:rPr>
        <w:t xml:space="preserve"> رأينا أن نعرض من خلال هذا الفرع أهم </w:t>
      </w:r>
      <w:r w:rsidRPr="0086054D">
        <w:rPr>
          <w:rFonts w:ascii="Traditional Arabic" w:hAnsi="Traditional Arabic" w:cs="Traditional Arabic"/>
          <w:sz w:val="32"/>
          <w:rtl/>
          <w:lang w:bidi="ar-DZ"/>
        </w:rPr>
        <w:t>مظاهر التغيير وقمنا بتقسيم القوى ومسببات التغيير إلى قوى خارجية وأخرى داخلية.</w:t>
      </w:r>
    </w:p>
    <w:p w:rsidR="003920B7" w:rsidRPr="0086054D" w:rsidRDefault="009F2FA6" w:rsidP="009F2FA6">
      <w:pPr>
        <w:pStyle w:val="Paragraphedeliste"/>
        <w:numPr>
          <w:ilvl w:val="0"/>
          <w:numId w:val="26"/>
        </w:numPr>
        <w:bidi/>
        <w:spacing w:line="360" w:lineRule="auto"/>
        <w:ind w:left="424" w:hanging="425"/>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4</w:t>
      </w:r>
      <w:r w:rsidR="003920B7" w:rsidRPr="0086054D">
        <w:rPr>
          <w:rFonts w:ascii="Traditional Arabic" w:hAnsi="Traditional Arabic" w:cs="Traditional Arabic"/>
          <w:b/>
          <w:bCs/>
          <w:sz w:val="32"/>
          <w:szCs w:val="32"/>
          <w:rtl/>
        </w:rPr>
        <w:t>-1مظاهر التغيير المعاصرة</w:t>
      </w:r>
    </w:p>
    <w:p w:rsidR="003920B7" w:rsidRPr="0086054D" w:rsidRDefault="003920B7" w:rsidP="003920B7">
      <w:pPr>
        <w:spacing w:line="360" w:lineRule="auto"/>
        <w:ind w:firstLine="708"/>
        <w:jc w:val="both"/>
        <w:rPr>
          <w:rFonts w:ascii="Traditional Arabic" w:hAnsi="Traditional Arabic" w:cs="Traditional Arabic"/>
          <w:sz w:val="32"/>
          <w:lang w:bidi="ar-DZ"/>
        </w:rPr>
      </w:pPr>
      <w:r w:rsidRPr="0086054D">
        <w:rPr>
          <w:rFonts w:ascii="Traditional Arabic" w:hAnsi="Traditional Arabic" w:cs="Traditional Arabic"/>
          <w:b/>
          <w:bCs/>
          <w:sz w:val="32"/>
          <w:rtl/>
        </w:rPr>
        <w:t xml:space="preserve"> </w:t>
      </w:r>
      <w:r w:rsidRPr="0086054D">
        <w:rPr>
          <w:rFonts w:ascii="Traditional Arabic" w:hAnsi="Traditional Arabic" w:cs="Traditional Arabic"/>
          <w:sz w:val="32"/>
          <w:rtl/>
        </w:rPr>
        <w:t>لقد شهد العالم في السنوات الأخيرة تغيرات كبيرة ومعقدة أدت لظهور مظاهر جديدة في المحيط الذي تعمل فيه المؤسسات، فقد شملت تلك التغيرات جوانب سياسية واقتصادية واجتماعية وتكنولوجية وثقافية وتعليمية وقانونية،</w:t>
      </w:r>
      <w:r w:rsidR="000A01A8">
        <w:rPr>
          <w:rFonts w:ascii="Traditional Arabic" w:hAnsi="Traditional Arabic" w:cs="Traditional Arabic"/>
          <w:sz w:val="32"/>
          <w:rtl/>
        </w:rPr>
        <w:t xml:space="preserve"> و</w:t>
      </w:r>
      <w:r w:rsidRPr="0086054D">
        <w:rPr>
          <w:rFonts w:ascii="Traditional Arabic" w:hAnsi="Traditional Arabic" w:cs="Traditional Arabic"/>
          <w:sz w:val="32"/>
          <w:rtl/>
        </w:rPr>
        <w:t>من أهم المظاهر التي نتجت عن تلك التغيرات نجد:</w:t>
      </w:r>
      <w:r w:rsidRPr="0086054D">
        <w:rPr>
          <w:rStyle w:val="Appelnotedebasdep"/>
          <w:rFonts w:ascii="Traditional Arabic" w:hAnsi="Traditional Arabic" w:cs="Traditional Arabic"/>
          <w:b/>
          <w:bCs/>
          <w:sz w:val="32"/>
          <w:rtl/>
        </w:rPr>
        <w:footnoteReference w:id="12"/>
      </w:r>
      <w:r w:rsidRPr="0086054D">
        <w:rPr>
          <w:rFonts w:ascii="Traditional Arabic" w:hAnsi="Traditional Arabic" w:cs="Traditional Arabic"/>
          <w:sz w:val="32"/>
          <w:rtl/>
        </w:rPr>
        <w:t xml:space="preserve"> </w:t>
      </w:r>
    </w:p>
    <w:p w:rsidR="003920B7" w:rsidRPr="0086054D" w:rsidRDefault="003920B7" w:rsidP="009F2FA6">
      <w:pPr>
        <w:numPr>
          <w:ilvl w:val="1"/>
          <w:numId w:val="4"/>
        </w:numPr>
        <w:tabs>
          <w:tab w:val="num" w:pos="1330"/>
        </w:tabs>
        <w:spacing w:line="360" w:lineRule="auto"/>
        <w:ind w:right="1440"/>
        <w:jc w:val="both"/>
        <w:rPr>
          <w:rFonts w:ascii="Traditional Arabic" w:hAnsi="Traditional Arabic" w:cs="Traditional Arabic"/>
          <w:sz w:val="32"/>
        </w:rPr>
      </w:pPr>
      <w:r w:rsidRPr="0086054D">
        <w:rPr>
          <w:rFonts w:ascii="Traditional Arabic" w:hAnsi="Traditional Arabic" w:cs="Traditional Arabic"/>
          <w:sz w:val="32"/>
          <w:rtl/>
        </w:rPr>
        <w:t xml:space="preserve">التحول من التكنولوجيا </w:t>
      </w:r>
      <w:proofErr w:type="gramStart"/>
      <w:r w:rsidRPr="0086054D">
        <w:rPr>
          <w:rFonts w:ascii="Traditional Arabic" w:hAnsi="Traditional Arabic" w:cs="Traditional Arabic"/>
          <w:sz w:val="32"/>
          <w:rtl/>
        </w:rPr>
        <w:t>المحدودة</w:t>
      </w:r>
      <w:proofErr w:type="gramEnd"/>
      <w:r w:rsidRPr="0086054D">
        <w:rPr>
          <w:rFonts w:ascii="Traditional Arabic" w:hAnsi="Traditional Arabic" w:cs="Traditional Arabic"/>
          <w:sz w:val="32"/>
          <w:rtl/>
        </w:rPr>
        <w:t xml:space="preserve"> إلى العالية المتفوقة.</w:t>
      </w:r>
    </w:p>
    <w:p w:rsidR="003920B7" w:rsidRPr="0086054D" w:rsidRDefault="003920B7" w:rsidP="009F2FA6">
      <w:pPr>
        <w:numPr>
          <w:ilvl w:val="1"/>
          <w:numId w:val="5"/>
        </w:numPr>
        <w:tabs>
          <w:tab w:val="num" w:pos="1330"/>
        </w:tabs>
        <w:spacing w:line="360" w:lineRule="auto"/>
        <w:ind w:right="1440"/>
        <w:jc w:val="both"/>
        <w:rPr>
          <w:rFonts w:ascii="Traditional Arabic" w:hAnsi="Traditional Arabic" w:cs="Traditional Arabic"/>
          <w:sz w:val="32"/>
        </w:rPr>
      </w:pPr>
      <w:r w:rsidRPr="0086054D">
        <w:rPr>
          <w:rFonts w:ascii="Traditional Arabic" w:hAnsi="Traditional Arabic" w:cs="Traditional Arabic"/>
          <w:sz w:val="32"/>
          <w:rtl/>
        </w:rPr>
        <w:t>التحول من الاقتصاد المحلى إلى العالمي.</w:t>
      </w:r>
    </w:p>
    <w:p w:rsidR="003920B7" w:rsidRPr="0086054D" w:rsidRDefault="003920B7" w:rsidP="009F2FA6">
      <w:pPr>
        <w:numPr>
          <w:ilvl w:val="1"/>
          <w:numId w:val="6"/>
        </w:numPr>
        <w:spacing w:line="360" w:lineRule="auto"/>
        <w:ind w:right="1440"/>
        <w:jc w:val="both"/>
        <w:rPr>
          <w:rFonts w:ascii="Traditional Arabic" w:hAnsi="Traditional Arabic" w:cs="Traditional Arabic"/>
          <w:sz w:val="32"/>
        </w:rPr>
      </w:pPr>
      <w:r w:rsidRPr="0086054D">
        <w:rPr>
          <w:rFonts w:ascii="Traditional Arabic" w:hAnsi="Traditional Arabic" w:cs="Traditional Arabic"/>
          <w:sz w:val="32"/>
          <w:rtl/>
        </w:rPr>
        <w:t xml:space="preserve">التحول من القطاع العام إلى الخاص </w:t>
      </w:r>
    </w:p>
    <w:p w:rsidR="003920B7" w:rsidRPr="0086054D" w:rsidRDefault="003920B7" w:rsidP="009F2FA6">
      <w:pPr>
        <w:numPr>
          <w:ilvl w:val="1"/>
          <w:numId w:val="6"/>
        </w:numPr>
        <w:spacing w:line="360" w:lineRule="auto"/>
        <w:ind w:right="1440"/>
        <w:jc w:val="both"/>
        <w:rPr>
          <w:rFonts w:ascii="Traditional Arabic" w:hAnsi="Traditional Arabic" w:cs="Traditional Arabic"/>
          <w:sz w:val="32"/>
        </w:rPr>
      </w:pPr>
      <w:r w:rsidRPr="0086054D">
        <w:rPr>
          <w:rFonts w:ascii="Traditional Arabic" w:hAnsi="Traditional Arabic" w:cs="Traditional Arabic"/>
          <w:sz w:val="32"/>
          <w:rtl/>
        </w:rPr>
        <w:lastRenderedPageBreak/>
        <w:t>التحول من النظم المركزية إلى اللامركزية.</w:t>
      </w:r>
    </w:p>
    <w:p w:rsidR="003920B7" w:rsidRPr="0086054D" w:rsidRDefault="003920B7" w:rsidP="009F2FA6">
      <w:pPr>
        <w:numPr>
          <w:ilvl w:val="1"/>
          <w:numId w:val="7"/>
        </w:numPr>
        <w:spacing w:line="360" w:lineRule="auto"/>
        <w:ind w:right="1440"/>
        <w:jc w:val="both"/>
        <w:rPr>
          <w:rFonts w:ascii="Traditional Arabic" w:hAnsi="Traditional Arabic" w:cs="Traditional Arabic"/>
          <w:sz w:val="32"/>
        </w:rPr>
      </w:pPr>
      <w:r w:rsidRPr="0086054D">
        <w:rPr>
          <w:rFonts w:ascii="Traditional Arabic" w:hAnsi="Traditional Arabic" w:cs="Traditional Arabic"/>
          <w:sz w:val="32"/>
          <w:rtl/>
        </w:rPr>
        <w:t>قيام الاتفاقات العالمية والتكتلات لتأكيد الجودة وكسب المزيد من لأسواق.</w:t>
      </w:r>
    </w:p>
    <w:p w:rsidR="003920B7" w:rsidRPr="0086054D" w:rsidRDefault="003920B7" w:rsidP="009F2FA6">
      <w:pPr>
        <w:numPr>
          <w:ilvl w:val="1"/>
          <w:numId w:val="8"/>
        </w:numPr>
        <w:tabs>
          <w:tab w:val="num" w:pos="2160"/>
        </w:tabs>
        <w:spacing w:line="360" w:lineRule="auto"/>
        <w:ind w:right="1440"/>
        <w:jc w:val="both"/>
        <w:rPr>
          <w:rFonts w:ascii="Traditional Arabic" w:hAnsi="Traditional Arabic" w:cs="Traditional Arabic"/>
          <w:sz w:val="32"/>
        </w:rPr>
      </w:pPr>
      <w:r w:rsidRPr="0086054D">
        <w:rPr>
          <w:rFonts w:ascii="Traditional Arabic" w:hAnsi="Traditional Arabic" w:cs="Traditional Arabic"/>
          <w:sz w:val="32"/>
          <w:rtl/>
        </w:rPr>
        <w:t>التحول من التخطيط الذاتي المحدود إلى التخطيط الاستراتيجي.</w:t>
      </w:r>
    </w:p>
    <w:p w:rsidR="003920B7" w:rsidRPr="0086054D" w:rsidRDefault="003920B7" w:rsidP="009F2FA6">
      <w:pPr>
        <w:numPr>
          <w:ilvl w:val="1"/>
          <w:numId w:val="9"/>
        </w:numPr>
        <w:spacing w:line="360" w:lineRule="auto"/>
        <w:ind w:right="1440"/>
        <w:jc w:val="both"/>
        <w:rPr>
          <w:rFonts w:ascii="Traditional Arabic" w:hAnsi="Traditional Arabic" w:cs="Traditional Arabic"/>
          <w:sz w:val="32"/>
        </w:rPr>
      </w:pPr>
      <w:r w:rsidRPr="0086054D">
        <w:rPr>
          <w:rFonts w:ascii="Traditional Arabic" w:hAnsi="Traditional Arabic" w:cs="Traditional Arabic"/>
          <w:sz w:val="32"/>
          <w:rtl/>
        </w:rPr>
        <w:t>الانطلاق إلى آفاق الابتكار والتطوير.</w:t>
      </w:r>
    </w:p>
    <w:p w:rsidR="003920B7" w:rsidRPr="0086054D" w:rsidRDefault="003920B7" w:rsidP="009F2FA6">
      <w:pPr>
        <w:numPr>
          <w:ilvl w:val="1"/>
          <w:numId w:val="10"/>
        </w:numPr>
        <w:spacing w:line="360" w:lineRule="auto"/>
        <w:ind w:right="1440"/>
        <w:jc w:val="both"/>
        <w:rPr>
          <w:rFonts w:ascii="Traditional Arabic" w:hAnsi="Traditional Arabic" w:cs="Traditional Arabic"/>
          <w:b/>
          <w:bCs/>
          <w:sz w:val="32"/>
          <w:u w:val="single"/>
        </w:rPr>
      </w:pPr>
      <w:r w:rsidRPr="0086054D">
        <w:rPr>
          <w:rFonts w:ascii="Traditional Arabic" w:hAnsi="Traditional Arabic" w:cs="Traditional Arabic"/>
          <w:sz w:val="32"/>
          <w:rtl/>
        </w:rPr>
        <w:t>زيادة المنافسة العالمية والضغوطات الخارجية.</w:t>
      </w:r>
    </w:p>
    <w:p w:rsidR="003920B7" w:rsidRPr="0086054D" w:rsidRDefault="003920B7" w:rsidP="000A01A8">
      <w:pPr>
        <w:spacing w:line="360" w:lineRule="auto"/>
        <w:ind w:left="70" w:firstLine="650"/>
        <w:jc w:val="both"/>
        <w:rPr>
          <w:rFonts w:ascii="Traditional Arabic" w:hAnsi="Traditional Arabic" w:cs="Traditional Arabic"/>
          <w:sz w:val="32"/>
          <w:rtl/>
        </w:rPr>
      </w:pPr>
      <w:r w:rsidRPr="0086054D">
        <w:rPr>
          <w:rFonts w:ascii="Traditional Arabic" w:hAnsi="Traditional Arabic" w:cs="Traditional Arabic"/>
          <w:color w:val="000000"/>
          <w:sz w:val="32"/>
          <w:rtl/>
        </w:rPr>
        <w:t xml:space="preserve">هذا إضافة للتغيرات المستمرة في سوق القوى العاملة </w:t>
      </w:r>
      <w:r w:rsidRPr="0086054D">
        <w:rPr>
          <w:rFonts w:ascii="Traditional Arabic" w:hAnsi="Traditional Arabic" w:cs="Traditional Arabic"/>
          <w:color w:val="000000"/>
          <w:sz w:val="32"/>
          <w:rtl/>
          <w:lang w:bidi="ar-DZ"/>
        </w:rPr>
        <w:t>على</w:t>
      </w:r>
      <w:r w:rsidRPr="0086054D">
        <w:rPr>
          <w:rFonts w:ascii="Traditional Arabic" w:hAnsi="Traditional Arabic" w:cs="Traditional Arabic"/>
          <w:color w:val="000000"/>
          <w:sz w:val="32"/>
          <w:rtl/>
        </w:rPr>
        <w:t xml:space="preserve"> جميع المستويات سواء من ناحية العدد (الكم)، أو التركيب النوعي للكفاءات وهذا نظرا للتغيير المستمر في هيكل ونظم التعليم والتنمية والتدريب</w:t>
      </w:r>
      <w:r w:rsidRPr="0086054D">
        <w:rPr>
          <w:rStyle w:val="Appelnotedebasdep"/>
          <w:rFonts w:ascii="Traditional Arabic" w:hAnsi="Traditional Arabic" w:cs="Traditional Arabic"/>
          <w:color w:val="000000"/>
          <w:sz w:val="32"/>
          <w:rtl/>
        </w:rPr>
        <w:footnoteReference w:id="13"/>
      </w:r>
      <w:r w:rsidRPr="0086054D">
        <w:rPr>
          <w:rFonts w:ascii="Traditional Arabic" w:hAnsi="Traditional Arabic" w:cs="Traditional Arabic"/>
          <w:color w:val="000000"/>
          <w:sz w:val="32"/>
          <w:rtl/>
        </w:rPr>
        <w:t>، ولا تنفصل تلك التحديات عن تحديات من نوع آخر تمثل امتدادا لمتغيرات عالمية تتمثل في انطلاق الاقتصاد العالمي إلى آفاق جديدة من إستراتيجيات السوق الحرة وظهور أنماط استهلاكيّة جديدة في ظل زيادة المنافسة العالميّة وانتشار السلع الترفيهيّة والخدمات على المستويين المحلي والعالمي.</w:t>
      </w:r>
      <w:r w:rsidR="000A01A8">
        <w:rPr>
          <w:rFonts w:ascii="Traditional Arabic" w:hAnsi="Traditional Arabic" w:cs="Traditional Arabic"/>
          <w:color w:val="000000"/>
          <w:sz w:val="32"/>
          <w:rtl/>
        </w:rPr>
        <w:t xml:space="preserve"> و</w:t>
      </w:r>
      <w:r w:rsidRPr="0086054D">
        <w:rPr>
          <w:rFonts w:ascii="Traditional Arabic" w:hAnsi="Traditional Arabic" w:cs="Traditional Arabic"/>
          <w:sz w:val="32"/>
          <w:rtl/>
        </w:rPr>
        <w:t>للتعامل مع هذه المتغيرات يتطلب من منظمة إتباع إستراتيجية مخططة تواجه من خلالها تلك التحديات في محاولة لأقلمة بيئتها الداخلية مع محيطها الخارجي.</w:t>
      </w:r>
    </w:p>
    <w:p w:rsidR="003920B7" w:rsidRPr="0086054D" w:rsidRDefault="009F2FA6" w:rsidP="009F2FA6">
      <w:pPr>
        <w:pStyle w:val="Paragraphedeliste"/>
        <w:numPr>
          <w:ilvl w:val="0"/>
          <w:numId w:val="27"/>
        </w:numPr>
        <w:bidi/>
        <w:spacing w:before="120" w:line="360" w:lineRule="auto"/>
        <w:ind w:left="424" w:hanging="425"/>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r w:rsidR="003920B7" w:rsidRPr="0086054D">
        <w:rPr>
          <w:rFonts w:ascii="Traditional Arabic" w:hAnsi="Traditional Arabic" w:cs="Traditional Arabic"/>
          <w:b/>
          <w:bCs/>
          <w:sz w:val="32"/>
          <w:szCs w:val="32"/>
          <w:rtl/>
          <w:lang w:bidi="ar-DZ"/>
        </w:rPr>
        <w:t>-2 القوى الخارجية للتغيير</w:t>
      </w:r>
    </w:p>
    <w:p w:rsidR="000A01A8" w:rsidRPr="00C2077A" w:rsidRDefault="003920B7" w:rsidP="00C2077A">
      <w:pPr>
        <w:spacing w:line="360" w:lineRule="auto"/>
        <w:ind w:firstLine="708"/>
        <w:jc w:val="both"/>
        <w:rPr>
          <w:rFonts w:ascii="Traditional Arabic" w:hAnsi="Traditional Arabic" w:cs="Traditional Arabic"/>
          <w:sz w:val="32"/>
          <w:lang w:val="fr-FR" w:bidi="ar-DZ"/>
        </w:rPr>
      </w:pPr>
      <w:r w:rsidRPr="0086054D">
        <w:rPr>
          <w:rFonts w:ascii="Traditional Arabic" w:hAnsi="Traditional Arabic" w:cs="Traditional Arabic"/>
          <w:sz w:val="32"/>
          <w:rtl/>
          <w:lang w:bidi="ar-DZ"/>
        </w:rPr>
        <w:t xml:space="preserve"> </w:t>
      </w:r>
      <w:proofErr w:type="gramStart"/>
      <w:r w:rsidRPr="0086054D">
        <w:rPr>
          <w:rFonts w:ascii="Traditional Arabic" w:hAnsi="Traditional Arabic" w:cs="Traditional Arabic"/>
          <w:sz w:val="32"/>
          <w:rtl/>
          <w:lang w:bidi="ar-DZ"/>
        </w:rPr>
        <w:t>باعتبار</w:t>
      </w:r>
      <w:proofErr w:type="gramEnd"/>
      <w:r w:rsidRPr="0086054D">
        <w:rPr>
          <w:rFonts w:ascii="Traditional Arabic" w:hAnsi="Traditional Arabic" w:cs="Traditional Arabic"/>
          <w:sz w:val="32"/>
          <w:rtl/>
          <w:lang w:bidi="ar-DZ"/>
        </w:rPr>
        <w:t xml:space="preserve"> أن المؤسسات المعاصرة </w:t>
      </w:r>
      <w:r w:rsidRPr="0086054D">
        <w:rPr>
          <w:rFonts w:ascii="Traditional Arabic" w:hAnsi="Traditional Arabic" w:cs="Traditional Arabic"/>
          <w:sz w:val="32"/>
          <w:rtl/>
        </w:rPr>
        <w:t>عبارة عن نظام مفتوح مرتبط بمجموعة من الأنظمة الخارجية، لذا فهي تتأثر بطريقة أو بأخرى بالتغيرات التي تحدث في مكونات تلك البيئة</w:t>
      </w:r>
      <w:r w:rsidRPr="0086054D">
        <w:rPr>
          <w:rFonts w:ascii="Traditional Arabic" w:hAnsi="Traditional Arabic" w:cs="Traditional Arabic"/>
          <w:b/>
          <w:bCs/>
          <w:sz w:val="32"/>
          <w:rtl/>
        </w:rPr>
        <w:t xml:space="preserve">. </w:t>
      </w:r>
      <w:r w:rsidRPr="0086054D">
        <w:rPr>
          <w:rFonts w:ascii="Traditional Arabic" w:hAnsi="Traditional Arabic" w:cs="Traditional Arabic"/>
          <w:sz w:val="32"/>
          <w:rtl/>
        </w:rPr>
        <w:t xml:space="preserve">والبيئة الخارجية بالنسبة للمؤسسة هي مجموع العناصر </w:t>
      </w:r>
      <w:proofErr w:type="gramStart"/>
      <w:r w:rsidRPr="0086054D">
        <w:rPr>
          <w:rFonts w:ascii="Traditional Arabic" w:hAnsi="Traditional Arabic" w:cs="Traditional Arabic"/>
          <w:sz w:val="32"/>
          <w:rtl/>
        </w:rPr>
        <w:t>التي</w:t>
      </w:r>
      <w:proofErr w:type="gramEnd"/>
      <w:r w:rsidRPr="0086054D">
        <w:rPr>
          <w:rFonts w:ascii="Traditional Arabic" w:hAnsi="Traditional Arabic" w:cs="Traditional Arabic"/>
          <w:sz w:val="32"/>
          <w:rtl/>
        </w:rPr>
        <w:t xml:space="preserve"> لا يمكن أن تسيطر عليها.</w:t>
      </w:r>
      <w:r w:rsidRPr="0086054D">
        <w:rPr>
          <w:rFonts w:ascii="Traditional Arabic" w:hAnsi="Traditional Arabic" w:cs="Traditional Arabic"/>
          <w:sz w:val="32"/>
          <w:rtl/>
          <w:lang w:bidi="ar-DZ"/>
        </w:rPr>
        <w:t xml:space="preserve"> </w:t>
      </w:r>
      <w:proofErr w:type="gramStart"/>
      <w:r w:rsidRPr="0086054D">
        <w:rPr>
          <w:rFonts w:ascii="Traditional Arabic" w:hAnsi="Traditional Arabic" w:cs="Traditional Arabic"/>
          <w:sz w:val="32"/>
          <w:rtl/>
          <w:lang w:bidi="ar-DZ"/>
        </w:rPr>
        <w:t>ويمكننا</w:t>
      </w:r>
      <w:proofErr w:type="gramEnd"/>
      <w:r w:rsidRPr="0086054D">
        <w:rPr>
          <w:rFonts w:ascii="Traditional Arabic" w:hAnsi="Traditional Arabic" w:cs="Traditional Arabic"/>
          <w:sz w:val="32"/>
          <w:rtl/>
          <w:lang w:bidi="ar-DZ"/>
        </w:rPr>
        <w:t xml:space="preserve"> التدقيق في تقسيم تلك القوى إلى قوى من البيئة العامة وقوى من البيئة الصناعية وقوى من بيئة التشغيل.</w:t>
      </w:r>
    </w:p>
    <w:p w:rsidR="003920B7" w:rsidRPr="0086054D" w:rsidRDefault="009F2FA6" w:rsidP="009F2FA6">
      <w:pPr>
        <w:pStyle w:val="Paragraphedeliste"/>
        <w:numPr>
          <w:ilvl w:val="0"/>
          <w:numId w:val="28"/>
        </w:numPr>
        <w:bidi/>
        <w:spacing w:line="360" w:lineRule="auto"/>
        <w:ind w:left="-1" w:firstLine="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r w:rsidR="003920B7" w:rsidRPr="0086054D">
        <w:rPr>
          <w:rFonts w:ascii="Traditional Arabic" w:hAnsi="Traditional Arabic" w:cs="Traditional Arabic"/>
          <w:b/>
          <w:bCs/>
          <w:sz w:val="32"/>
          <w:szCs w:val="32"/>
          <w:rtl/>
          <w:lang w:bidi="ar-DZ"/>
        </w:rPr>
        <w:t>-2-1 البيئة العامة</w:t>
      </w:r>
    </w:p>
    <w:p w:rsidR="003920B7" w:rsidRPr="0086054D" w:rsidRDefault="003920B7" w:rsidP="003920B7">
      <w:pPr>
        <w:spacing w:line="360" w:lineRule="auto"/>
        <w:ind w:firstLine="708"/>
        <w:jc w:val="both"/>
        <w:rPr>
          <w:rFonts w:ascii="Traditional Arabic" w:hAnsi="Traditional Arabic" w:cs="Traditional Arabic"/>
          <w:sz w:val="32"/>
        </w:rPr>
      </w:pPr>
      <w:r w:rsidRPr="0086054D">
        <w:rPr>
          <w:rFonts w:ascii="Traditional Arabic" w:hAnsi="Traditional Arabic" w:cs="Traditional Arabic"/>
          <w:sz w:val="32"/>
          <w:rtl/>
        </w:rPr>
        <w:lastRenderedPageBreak/>
        <w:t xml:space="preserve"> هناك مجموعة من العوامل والدوافع الخارجيـة والتي لا يمكن للمؤسسة السيطرة عليها تحتم التغيير عليها، يمك</w:t>
      </w:r>
      <w:r w:rsidRPr="0086054D">
        <w:rPr>
          <w:rFonts w:ascii="Traditional Arabic" w:hAnsi="Traditional Arabic" w:cs="Traditional Arabic"/>
          <w:sz w:val="32"/>
          <w:rtl/>
          <w:lang w:bidi="ar-DZ"/>
        </w:rPr>
        <w:t>ن</w:t>
      </w:r>
      <w:r w:rsidRPr="0086054D">
        <w:rPr>
          <w:rFonts w:ascii="Traditional Arabic" w:hAnsi="Traditional Arabic" w:cs="Traditional Arabic"/>
          <w:sz w:val="32"/>
          <w:rtl/>
        </w:rPr>
        <w:t xml:space="preserve"> إيجازها في النقاط </w:t>
      </w:r>
      <w:proofErr w:type="gramStart"/>
      <w:r w:rsidRPr="0086054D">
        <w:rPr>
          <w:rFonts w:ascii="Traditional Arabic" w:hAnsi="Traditional Arabic" w:cs="Traditional Arabic"/>
          <w:sz w:val="32"/>
          <w:rtl/>
        </w:rPr>
        <w:t>التالية</w:t>
      </w:r>
      <w:r w:rsidRPr="0086054D">
        <w:rPr>
          <w:rStyle w:val="Appelnotedebasdep"/>
          <w:rFonts w:ascii="Traditional Arabic" w:hAnsi="Traditional Arabic" w:cs="Traditional Arabic"/>
          <w:b/>
          <w:bCs/>
          <w:sz w:val="32"/>
          <w:rtl/>
        </w:rPr>
        <w:footnoteReference w:id="14"/>
      </w:r>
      <w:r w:rsidRPr="0086054D">
        <w:rPr>
          <w:rFonts w:ascii="Traditional Arabic" w:hAnsi="Traditional Arabic" w:cs="Traditional Arabic"/>
          <w:sz w:val="32"/>
          <w:rtl/>
        </w:rPr>
        <w:t>:</w:t>
      </w:r>
      <w:proofErr w:type="gramEnd"/>
    </w:p>
    <w:p w:rsidR="003920B7" w:rsidRPr="0086054D" w:rsidRDefault="003920B7" w:rsidP="009F2FA6">
      <w:pPr>
        <w:numPr>
          <w:ilvl w:val="0"/>
          <w:numId w:val="11"/>
        </w:numPr>
        <w:spacing w:line="360" w:lineRule="auto"/>
        <w:jc w:val="both"/>
        <w:rPr>
          <w:rFonts w:ascii="Traditional Arabic" w:hAnsi="Traditional Arabic" w:cs="Traditional Arabic"/>
          <w:sz w:val="32"/>
          <w:rtl/>
        </w:rPr>
      </w:pPr>
      <w:r w:rsidRPr="0086054D">
        <w:rPr>
          <w:rFonts w:ascii="Traditional Arabic" w:hAnsi="Traditional Arabic" w:cs="Traditional Arabic"/>
          <w:sz w:val="32"/>
          <w:rtl/>
        </w:rPr>
        <w:t>التغيير في ظروف السوق.</w:t>
      </w:r>
    </w:p>
    <w:p w:rsidR="003920B7" w:rsidRPr="0086054D" w:rsidRDefault="003920B7" w:rsidP="009F2FA6">
      <w:pPr>
        <w:numPr>
          <w:ilvl w:val="0"/>
          <w:numId w:val="11"/>
        </w:numPr>
        <w:spacing w:line="360" w:lineRule="auto"/>
        <w:jc w:val="both"/>
        <w:rPr>
          <w:rFonts w:ascii="Traditional Arabic" w:hAnsi="Traditional Arabic" w:cs="Traditional Arabic"/>
          <w:sz w:val="32"/>
        </w:rPr>
      </w:pPr>
      <w:r w:rsidRPr="0086054D">
        <w:rPr>
          <w:rFonts w:ascii="Traditional Arabic" w:hAnsi="Traditional Arabic" w:cs="Traditional Arabic"/>
          <w:sz w:val="32"/>
          <w:rtl/>
        </w:rPr>
        <w:t xml:space="preserve">التغير في </w:t>
      </w:r>
      <w:proofErr w:type="gramStart"/>
      <w:r w:rsidRPr="0086054D">
        <w:rPr>
          <w:rFonts w:ascii="Traditional Arabic" w:hAnsi="Traditional Arabic" w:cs="Traditional Arabic"/>
          <w:sz w:val="32"/>
          <w:rtl/>
        </w:rPr>
        <w:t>التكنولوجيا</w:t>
      </w:r>
      <w:proofErr w:type="gramEnd"/>
      <w:r w:rsidRPr="0086054D">
        <w:rPr>
          <w:rFonts w:ascii="Traditional Arabic" w:hAnsi="Traditional Arabic" w:cs="Traditional Arabic"/>
          <w:sz w:val="32"/>
          <w:rtl/>
        </w:rPr>
        <w:t>.</w:t>
      </w:r>
    </w:p>
    <w:p w:rsidR="003920B7" w:rsidRPr="0086054D" w:rsidRDefault="003920B7" w:rsidP="009F2FA6">
      <w:pPr>
        <w:numPr>
          <w:ilvl w:val="0"/>
          <w:numId w:val="11"/>
        </w:numPr>
        <w:spacing w:line="360" w:lineRule="auto"/>
        <w:jc w:val="both"/>
        <w:rPr>
          <w:rFonts w:ascii="Traditional Arabic" w:hAnsi="Traditional Arabic" w:cs="Traditional Arabic"/>
          <w:sz w:val="32"/>
        </w:rPr>
      </w:pPr>
      <w:r w:rsidRPr="0086054D">
        <w:rPr>
          <w:rFonts w:ascii="Traditional Arabic" w:hAnsi="Traditional Arabic" w:cs="Traditional Arabic"/>
          <w:sz w:val="32"/>
          <w:rtl/>
        </w:rPr>
        <w:t>التغير في البيئة السياسية والتشريعية.</w:t>
      </w:r>
    </w:p>
    <w:p w:rsidR="003920B7" w:rsidRPr="0086054D" w:rsidRDefault="003920B7" w:rsidP="009F2FA6">
      <w:pPr>
        <w:numPr>
          <w:ilvl w:val="0"/>
          <w:numId w:val="11"/>
        </w:numPr>
        <w:spacing w:line="360" w:lineRule="auto"/>
        <w:jc w:val="both"/>
        <w:rPr>
          <w:rFonts w:ascii="Traditional Arabic" w:hAnsi="Traditional Arabic" w:cs="Traditional Arabic"/>
          <w:sz w:val="32"/>
        </w:rPr>
      </w:pPr>
      <w:proofErr w:type="gramStart"/>
      <w:r w:rsidRPr="0086054D">
        <w:rPr>
          <w:rFonts w:ascii="Traditional Arabic" w:hAnsi="Traditional Arabic" w:cs="Traditional Arabic"/>
          <w:sz w:val="32"/>
          <w:rtl/>
        </w:rPr>
        <w:t>زيادة</w:t>
      </w:r>
      <w:proofErr w:type="gramEnd"/>
      <w:r w:rsidRPr="0086054D">
        <w:rPr>
          <w:rFonts w:ascii="Traditional Arabic" w:hAnsi="Traditional Arabic" w:cs="Traditional Arabic"/>
          <w:sz w:val="32"/>
          <w:rtl/>
        </w:rPr>
        <w:t xml:space="preserve"> المنافسة العالمية.</w:t>
      </w:r>
    </w:p>
    <w:p w:rsidR="003920B7" w:rsidRPr="0086054D" w:rsidRDefault="003920B7" w:rsidP="009F2FA6">
      <w:pPr>
        <w:numPr>
          <w:ilvl w:val="0"/>
          <w:numId w:val="11"/>
        </w:numPr>
        <w:spacing w:line="360" w:lineRule="auto"/>
        <w:jc w:val="both"/>
        <w:rPr>
          <w:rFonts w:ascii="Traditional Arabic" w:hAnsi="Traditional Arabic" w:cs="Traditional Arabic"/>
          <w:sz w:val="32"/>
        </w:rPr>
      </w:pPr>
      <w:r w:rsidRPr="0086054D">
        <w:rPr>
          <w:rFonts w:ascii="Traditional Arabic" w:hAnsi="Traditional Arabic" w:cs="Traditional Arabic"/>
          <w:sz w:val="32"/>
          <w:rtl/>
        </w:rPr>
        <w:t>ظهور أنماط استهلاكية جديدة.</w:t>
      </w:r>
    </w:p>
    <w:p w:rsidR="003920B7" w:rsidRPr="0086054D" w:rsidRDefault="003920B7" w:rsidP="009F2FA6">
      <w:pPr>
        <w:numPr>
          <w:ilvl w:val="0"/>
          <w:numId w:val="11"/>
        </w:numPr>
        <w:spacing w:line="360" w:lineRule="auto"/>
        <w:jc w:val="both"/>
        <w:rPr>
          <w:rFonts w:ascii="Traditional Arabic" w:hAnsi="Traditional Arabic" w:cs="Traditional Arabic"/>
          <w:sz w:val="32"/>
        </w:rPr>
      </w:pPr>
      <w:proofErr w:type="gramStart"/>
      <w:r w:rsidRPr="0086054D">
        <w:rPr>
          <w:rFonts w:ascii="Traditional Arabic" w:hAnsi="Traditional Arabic" w:cs="Traditional Arabic"/>
          <w:sz w:val="32"/>
          <w:rtl/>
        </w:rPr>
        <w:t>معدل</w:t>
      </w:r>
      <w:proofErr w:type="gramEnd"/>
      <w:r w:rsidRPr="0086054D">
        <w:rPr>
          <w:rFonts w:ascii="Traditional Arabic" w:hAnsi="Traditional Arabic" w:cs="Traditional Arabic"/>
          <w:sz w:val="32"/>
          <w:rtl/>
        </w:rPr>
        <w:t xml:space="preserve"> التضخم.</w:t>
      </w:r>
    </w:p>
    <w:p w:rsidR="003920B7" w:rsidRPr="0086054D" w:rsidRDefault="003920B7" w:rsidP="009F2FA6">
      <w:pPr>
        <w:numPr>
          <w:ilvl w:val="0"/>
          <w:numId w:val="11"/>
        </w:numPr>
        <w:spacing w:line="360" w:lineRule="auto"/>
        <w:jc w:val="both"/>
        <w:rPr>
          <w:rFonts w:ascii="Traditional Arabic" w:hAnsi="Traditional Arabic" w:cs="Traditional Arabic"/>
          <w:sz w:val="32"/>
        </w:rPr>
      </w:pPr>
      <w:r w:rsidRPr="0086054D">
        <w:rPr>
          <w:rFonts w:ascii="Traditional Arabic" w:hAnsi="Traditional Arabic" w:cs="Traditional Arabic"/>
          <w:sz w:val="32"/>
          <w:rtl/>
        </w:rPr>
        <w:t xml:space="preserve">  تقلب الأسعار.</w:t>
      </w:r>
    </w:p>
    <w:p w:rsidR="003920B7" w:rsidRPr="0086054D" w:rsidRDefault="003920B7" w:rsidP="009F2FA6">
      <w:pPr>
        <w:numPr>
          <w:ilvl w:val="0"/>
          <w:numId w:val="11"/>
        </w:numPr>
        <w:spacing w:line="360" w:lineRule="auto"/>
        <w:jc w:val="both"/>
        <w:rPr>
          <w:rFonts w:ascii="Traditional Arabic" w:hAnsi="Traditional Arabic" w:cs="Traditional Arabic"/>
          <w:sz w:val="32"/>
        </w:rPr>
      </w:pPr>
      <w:r w:rsidRPr="0086054D">
        <w:rPr>
          <w:rFonts w:ascii="Traditional Arabic" w:hAnsi="Traditional Arabic" w:cs="Traditional Arabic"/>
          <w:sz w:val="32"/>
          <w:rtl/>
        </w:rPr>
        <w:t xml:space="preserve">  </w:t>
      </w:r>
      <w:proofErr w:type="gramStart"/>
      <w:r w:rsidRPr="0086054D">
        <w:rPr>
          <w:rFonts w:ascii="Traditional Arabic" w:hAnsi="Traditional Arabic" w:cs="Traditional Arabic"/>
          <w:sz w:val="32"/>
          <w:rtl/>
        </w:rPr>
        <w:t>الضرائب</w:t>
      </w:r>
      <w:proofErr w:type="gramEnd"/>
      <w:r w:rsidRPr="0086054D">
        <w:rPr>
          <w:rFonts w:ascii="Traditional Arabic" w:hAnsi="Traditional Arabic" w:cs="Traditional Arabic"/>
          <w:sz w:val="32"/>
          <w:rtl/>
        </w:rPr>
        <w:t xml:space="preserve"> والرسوم.</w:t>
      </w:r>
    </w:p>
    <w:p w:rsidR="003920B7" w:rsidRPr="0086054D" w:rsidRDefault="003920B7" w:rsidP="009F2FA6">
      <w:pPr>
        <w:numPr>
          <w:ilvl w:val="0"/>
          <w:numId w:val="11"/>
        </w:numPr>
        <w:spacing w:line="360" w:lineRule="auto"/>
        <w:jc w:val="both"/>
        <w:rPr>
          <w:rFonts w:ascii="Traditional Arabic" w:hAnsi="Traditional Arabic" w:cs="Traditional Arabic"/>
          <w:sz w:val="32"/>
        </w:rPr>
      </w:pPr>
      <w:r w:rsidRPr="0086054D">
        <w:rPr>
          <w:rFonts w:ascii="Traditional Arabic" w:hAnsi="Traditional Arabic" w:cs="Traditional Arabic"/>
          <w:sz w:val="32"/>
          <w:rtl/>
        </w:rPr>
        <w:t xml:space="preserve"> </w:t>
      </w:r>
      <w:proofErr w:type="gramStart"/>
      <w:r w:rsidRPr="0086054D">
        <w:rPr>
          <w:rFonts w:ascii="Traditional Arabic" w:hAnsi="Traditional Arabic" w:cs="Traditional Arabic"/>
          <w:sz w:val="32"/>
          <w:rtl/>
        </w:rPr>
        <w:t>متوسط</w:t>
      </w:r>
      <w:proofErr w:type="gramEnd"/>
      <w:r w:rsidRPr="0086054D">
        <w:rPr>
          <w:rFonts w:ascii="Traditional Arabic" w:hAnsi="Traditional Arabic" w:cs="Traditional Arabic"/>
          <w:sz w:val="32"/>
          <w:rtl/>
        </w:rPr>
        <w:t xml:space="preserve"> الدخل الفردي.</w:t>
      </w:r>
    </w:p>
    <w:p w:rsidR="003920B7" w:rsidRPr="0086054D" w:rsidRDefault="003920B7" w:rsidP="009F2FA6">
      <w:pPr>
        <w:numPr>
          <w:ilvl w:val="0"/>
          <w:numId w:val="11"/>
        </w:numPr>
        <w:spacing w:line="360" w:lineRule="auto"/>
        <w:jc w:val="both"/>
        <w:rPr>
          <w:rFonts w:ascii="Traditional Arabic" w:hAnsi="Traditional Arabic" w:cs="Traditional Arabic"/>
          <w:sz w:val="32"/>
        </w:rPr>
      </w:pPr>
      <w:r w:rsidRPr="0086054D">
        <w:rPr>
          <w:rFonts w:ascii="Traditional Arabic" w:hAnsi="Traditional Arabic" w:cs="Traditional Arabic"/>
          <w:sz w:val="32"/>
          <w:rtl/>
        </w:rPr>
        <w:t xml:space="preserve">  قيمة العملات الأجنبية.</w:t>
      </w:r>
    </w:p>
    <w:p w:rsidR="003920B7" w:rsidRPr="0086054D" w:rsidRDefault="003920B7" w:rsidP="009F2FA6">
      <w:pPr>
        <w:numPr>
          <w:ilvl w:val="0"/>
          <w:numId w:val="11"/>
        </w:numPr>
        <w:spacing w:line="360" w:lineRule="auto"/>
        <w:jc w:val="both"/>
        <w:rPr>
          <w:rFonts w:ascii="Traditional Arabic" w:hAnsi="Traditional Arabic" w:cs="Traditional Arabic"/>
          <w:sz w:val="32"/>
        </w:rPr>
      </w:pPr>
      <w:r w:rsidRPr="0086054D">
        <w:rPr>
          <w:rFonts w:ascii="Traditional Arabic" w:hAnsi="Traditional Arabic" w:cs="Traditional Arabic"/>
          <w:sz w:val="32"/>
          <w:rtl/>
        </w:rPr>
        <w:t xml:space="preserve"> </w:t>
      </w:r>
      <w:proofErr w:type="gramStart"/>
      <w:r w:rsidRPr="0086054D">
        <w:rPr>
          <w:rFonts w:ascii="Traditional Arabic" w:hAnsi="Traditional Arabic" w:cs="Traditional Arabic"/>
          <w:sz w:val="32"/>
          <w:rtl/>
        </w:rPr>
        <w:t>السياسات</w:t>
      </w:r>
      <w:proofErr w:type="gramEnd"/>
      <w:r w:rsidRPr="0086054D">
        <w:rPr>
          <w:rFonts w:ascii="Traditional Arabic" w:hAnsi="Traditional Arabic" w:cs="Traditional Arabic"/>
          <w:sz w:val="32"/>
          <w:rtl/>
        </w:rPr>
        <w:t xml:space="preserve"> الاقتصادية.</w:t>
      </w:r>
    </w:p>
    <w:p w:rsidR="003920B7" w:rsidRPr="0086054D" w:rsidRDefault="003920B7" w:rsidP="003920B7">
      <w:pPr>
        <w:spacing w:line="360" w:lineRule="auto"/>
        <w:rPr>
          <w:rFonts w:ascii="Traditional Arabic" w:hAnsi="Traditional Arabic" w:cs="Traditional Arabic"/>
          <w:color w:val="000000"/>
          <w:sz w:val="32"/>
          <w:rtl/>
          <w:lang w:bidi="ar-DZ"/>
        </w:rPr>
      </w:pPr>
      <w:r w:rsidRPr="0086054D">
        <w:rPr>
          <w:rFonts w:ascii="Traditional Arabic" w:hAnsi="Traditional Arabic" w:cs="Traditional Arabic"/>
          <w:sz w:val="32"/>
          <w:rtl/>
          <w:lang w:bidi="ar-DZ"/>
        </w:rPr>
        <w:tab/>
      </w:r>
      <w:r w:rsidRPr="0086054D">
        <w:rPr>
          <w:rFonts w:ascii="Traditional Arabic" w:hAnsi="Traditional Arabic" w:cs="Traditional Arabic"/>
          <w:sz w:val="32"/>
          <w:rtl/>
        </w:rPr>
        <w:t>إن القوى الاجتماعية المتمثلة في القيم والعادات والتقاليد والخصائص السكانية المكانية</w:t>
      </w:r>
      <w:r w:rsidR="000A01A8">
        <w:rPr>
          <w:rFonts w:ascii="Traditional Arabic" w:hAnsi="Traditional Arabic" w:cs="Traditional Arabic"/>
          <w:sz w:val="32"/>
          <w:rtl/>
        </w:rPr>
        <w:t xml:space="preserve"> و</w:t>
      </w:r>
      <w:r w:rsidRPr="0086054D">
        <w:rPr>
          <w:rFonts w:ascii="Traditional Arabic" w:hAnsi="Traditional Arabic" w:cs="Traditional Arabic"/>
          <w:sz w:val="32"/>
          <w:rtl/>
        </w:rPr>
        <w:t>الحضارية السائدة في البيئة المحلية والعالمية</w:t>
      </w:r>
      <w:r w:rsidRPr="0086054D">
        <w:rPr>
          <w:rFonts w:ascii="Traditional Arabic" w:hAnsi="Traditional Arabic" w:cs="Traditional Arabic"/>
          <w:sz w:val="32"/>
        </w:rPr>
        <w:t xml:space="preserve"> </w:t>
      </w:r>
      <w:r w:rsidRPr="0086054D">
        <w:rPr>
          <w:rFonts w:ascii="Traditional Arabic" w:hAnsi="Traditional Arabic" w:cs="Traditional Arabic"/>
          <w:sz w:val="32"/>
          <w:rtl/>
        </w:rPr>
        <w:t>تعتبر أيضا من مسببات التغيير.</w:t>
      </w:r>
      <w:r w:rsidRPr="0086054D">
        <w:rPr>
          <w:rFonts w:ascii="Traditional Arabic" w:hAnsi="Traditional Arabic" w:cs="Traditional Arabic"/>
          <w:color w:val="000000"/>
          <w:sz w:val="32"/>
          <w:rtl/>
          <w:lang w:bidi="ar-DZ"/>
        </w:rPr>
        <w:t xml:space="preserve"> حيث تؤثر علي قيم واتجاهات وسلوكيات الأفراد كمرؤوسين ورؤساء وعملاء وموردين، فثقافة المحيط لا تؤثر فقط علي سلوك العاملين وأسلوبهم في التعامل، بل تنعكس هذه الثقافة في الهيكل القائم ونمط الإدارة السائد ونظم الاتصالات والمعلومات، وطرق </w:t>
      </w:r>
      <w:r w:rsidRPr="0086054D">
        <w:rPr>
          <w:rFonts w:ascii="Traditional Arabic" w:hAnsi="Traditional Arabic" w:cs="Traditional Arabic"/>
          <w:color w:val="000000"/>
          <w:sz w:val="32"/>
          <w:rtl/>
          <w:lang w:bidi="ar-DZ"/>
        </w:rPr>
        <w:lastRenderedPageBreak/>
        <w:t>الأفراد في حل المشكلات واتخاذ القرارات</w:t>
      </w:r>
      <w:r w:rsidRPr="0086054D">
        <w:rPr>
          <w:rStyle w:val="Appelnotedebasdep"/>
          <w:rFonts w:ascii="Traditional Arabic" w:hAnsi="Traditional Arabic" w:cs="Traditional Arabic"/>
          <w:color w:val="000000"/>
          <w:sz w:val="32"/>
          <w:rtl/>
          <w:lang w:bidi="ar-DZ"/>
        </w:rPr>
        <w:footnoteReference w:id="15"/>
      </w:r>
      <w:r w:rsidRPr="0086054D">
        <w:rPr>
          <w:rFonts w:ascii="Traditional Arabic" w:hAnsi="Traditional Arabic" w:cs="Traditional Arabic"/>
          <w:color w:val="000000"/>
          <w:sz w:val="32"/>
          <w:rtl/>
          <w:lang w:bidi="ar-DZ"/>
        </w:rPr>
        <w:t>، كما</w:t>
      </w:r>
      <w:r w:rsidRPr="0086054D">
        <w:rPr>
          <w:rStyle w:val="Appelnotedebasdep"/>
          <w:rFonts w:ascii="Traditional Arabic" w:hAnsi="Traditional Arabic" w:cs="Traditional Arabic"/>
          <w:color w:val="000000"/>
          <w:sz w:val="32"/>
          <w:rtl/>
        </w:rPr>
        <w:t xml:space="preserve"> </w:t>
      </w:r>
      <w:r w:rsidRPr="0086054D">
        <w:rPr>
          <w:rFonts w:ascii="Traditional Arabic" w:hAnsi="Traditional Arabic" w:cs="Traditional Arabic"/>
          <w:color w:val="000000"/>
          <w:sz w:val="32"/>
          <w:rtl/>
          <w:lang w:bidi="ar-DZ"/>
        </w:rPr>
        <w:t>تؤثر في اتجاهات العملاء وبالخصوص في حجم الطلب وتصميم المنتج والمزيج التسويقي وأساليب التعامل مع العملاء.</w:t>
      </w:r>
    </w:p>
    <w:p w:rsidR="003920B7" w:rsidRPr="0086054D" w:rsidRDefault="003920B7" w:rsidP="00D40359">
      <w:pPr>
        <w:spacing w:line="360" w:lineRule="auto"/>
        <w:ind w:firstLine="708"/>
        <w:rPr>
          <w:rFonts w:ascii="Traditional Arabic" w:hAnsi="Traditional Arabic" w:cs="Traditional Arabic"/>
          <w:color w:val="000000"/>
          <w:sz w:val="32"/>
          <w:rtl/>
          <w:lang w:bidi="ar-DZ"/>
        </w:rPr>
      </w:pPr>
      <w:proofErr w:type="gramStart"/>
      <w:r w:rsidRPr="0086054D">
        <w:rPr>
          <w:rFonts w:ascii="Traditional Arabic" w:hAnsi="Traditional Arabic" w:cs="Traditional Arabic"/>
          <w:sz w:val="32"/>
          <w:rtl/>
        </w:rPr>
        <w:t>كما</w:t>
      </w:r>
      <w:proofErr w:type="gramEnd"/>
      <w:r w:rsidRPr="0086054D">
        <w:rPr>
          <w:rFonts w:ascii="Traditional Arabic" w:hAnsi="Traditional Arabic" w:cs="Traditional Arabic"/>
          <w:sz w:val="32"/>
          <w:rtl/>
        </w:rPr>
        <w:t xml:space="preserve"> تشمل البيئة العامة </w:t>
      </w:r>
      <w:r w:rsidRPr="0086054D">
        <w:rPr>
          <w:rFonts w:ascii="Traditional Arabic" w:hAnsi="Traditional Arabic" w:cs="Traditional Arabic"/>
          <w:b/>
          <w:bCs/>
          <w:color w:val="000000"/>
          <w:sz w:val="32"/>
          <w:rtl/>
          <w:lang w:bidi="ar-DZ"/>
        </w:rPr>
        <w:t xml:space="preserve">البيئة السياسية والقانونية. </w:t>
      </w:r>
      <w:r w:rsidRPr="0086054D">
        <w:rPr>
          <w:rFonts w:ascii="Traditional Arabic" w:hAnsi="Traditional Arabic" w:cs="Traditional Arabic"/>
          <w:color w:val="000000"/>
          <w:sz w:val="32"/>
          <w:rtl/>
          <w:lang w:bidi="ar-DZ"/>
        </w:rPr>
        <w:t>والتي تضم</w:t>
      </w:r>
      <w:r w:rsidRPr="0086054D">
        <w:rPr>
          <w:rFonts w:ascii="Traditional Arabic" w:hAnsi="Traditional Arabic" w:cs="Traditional Arabic"/>
          <w:b/>
          <w:bCs/>
          <w:color w:val="000000"/>
          <w:sz w:val="32"/>
          <w:rtl/>
          <w:lang w:bidi="ar-DZ"/>
        </w:rPr>
        <w:t xml:space="preserve"> </w:t>
      </w:r>
      <w:r w:rsidRPr="0086054D">
        <w:rPr>
          <w:rFonts w:ascii="Traditional Arabic" w:hAnsi="Traditional Arabic" w:cs="Traditional Arabic"/>
          <w:color w:val="000000"/>
          <w:sz w:val="32"/>
          <w:rtl/>
          <w:lang w:bidi="ar-DZ"/>
        </w:rPr>
        <w:t>القوى التي تتميز بزيادة تدخل الدولة في النشاط الاقتصادي والاجتماعي فالبيئة القانونية تكمن في تغير القوانين أو تعديلها إذْ أن هذه التشري</w:t>
      </w:r>
      <w:proofErr w:type="gramStart"/>
      <w:r w:rsidRPr="0086054D">
        <w:rPr>
          <w:rFonts w:ascii="Traditional Arabic" w:hAnsi="Traditional Arabic" w:cs="Traditional Arabic"/>
          <w:color w:val="000000"/>
          <w:sz w:val="32"/>
          <w:rtl/>
          <w:lang w:bidi="ar-DZ"/>
        </w:rPr>
        <w:t>عات</w:t>
      </w:r>
      <w:r w:rsidR="00D40359">
        <w:rPr>
          <w:rFonts w:ascii="Traditional Arabic" w:hAnsi="Traditional Arabic" w:cs="Traditional Arabic" w:hint="cs"/>
          <w:color w:val="000000"/>
          <w:sz w:val="32"/>
          <w:rtl/>
          <w:lang w:bidi="ar-DZ"/>
        </w:rPr>
        <w:t xml:space="preserve"> </w:t>
      </w:r>
      <w:r w:rsidRPr="0086054D">
        <w:rPr>
          <w:rFonts w:ascii="Traditional Arabic" w:hAnsi="Traditional Arabic" w:cs="Traditional Arabic"/>
          <w:color w:val="000000"/>
          <w:sz w:val="32"/>
          <w:rtl/>
          <w:lang w:bidi="ar-DZ"/>
        </w:rPr>
        <w:t>تفرض</w:t>
      </w:r>
      <w:proofErr w:type="gramEnd"/>
      <w:r w:rsidRPr="0086054D">
        <w:rPr>
          <w:rFonts w:ascii="Traditional Arabic" w:hAnsi="Traditional Arabic" w:cs="Traditional Arabic"/>
          <w:color w:val="000000"/>
          <w:sz w:val="32"/>
          <w:rtl/>
          <w:lang w:bidi="ar-DZ"/>
        </w:rPr>
        <w:t xml:space="preserve"> قيودا أو تهيئ فرصا</w:t>
      </w:r>
      <w:r w:rsidRPr="0086054D">
        <w:rPr>
          <w:rStyle w:val="Appelnotedebasdep"/>
          <w:rFonts w:ascii="Traditional Arabic" w:hAnsi="Traditional Arabic" w:cs="Traditional Arabic"/>
          <w:color w:val="000000"/>
          <w:sz w:val="32"/>
          <w:rtl/>
          <w:lang w:bidi="ar-DZ"/>
        </w:rPr>
        <w:footnoteReference w:id="16"/>
      </w:r>
      <w:r w:rsidRPr="0086054D">
        <w:rPr>
          <w:rFonts w:ascii="Traditional Arabic" w:hAnsi="Traditional Arabic" w:cs="Traditional Arabic"/>
          <w:color w:val="000000"/>
          <w:sz w:val="32"/>
          <w:rtl/>
          <w:lang w:bidi="ar-DZ"/>
        </w:rPr>
        <w:t>، مثل التغييرات في السياسة الحكومية المالية والنقدية، أو وجود تغييرات داخلية أو عالمية تؤثر علي الاتفاقيات الاقتصادية خاصة إذا كانت مع الدول التي تمثل أسواقا مستهدفة أو المصدرة لسلع منافسة للمنتجات المحلية. بالإضافة إلى ما تفعله بعض الحكومات</w:t>
      </w:r>
      <w:r w:rsidRPr="0086054D">
        <w:rPr>
          <w:rFonts w:ascii="Traditional Arabic" w:hAnsi="Traditional Arabic" w:cs="Traditional Arabic"/>
          <w:color w:val="000000"/>
          <w:sz w:val="32"/>
          <w:rtl/>
        </w:rPr>
        <w:t xml:space="preserve"> </w:t>
      </w:r>
      <w:r w:rsidRPr="0086054D">
        <w:rPr>
          <w:rFonts w:ascii="Traditional Arabic" w:hAnsi="Traditional Arabic" w:cs="Traditional Arabic"/>
          <w:color w:val="000000"/>
          <w:sz w:val="32"/>
          <w:rtl/>
          <w:lang w:bidi="ar-DZ"/>
        </w:rPr>
        <w:t>من الانسحاب من بعض الأنشطة وتنظيم البعض الآخر ونتيجة لذلك تظهر فرص وتهديدات جديدة أمام المنظمات المتأثرة بهذا التحول</w:t>
      </w:r>
      <w:r w:rsidRPr="0086054D">
        <w:rPr>
          <w:rStyle w:val="Appelnotedebasdep"/>
          <w:rFonts w:ascii="Traditional Arabic" w:hAnsi="Traditional Arabic" w:cs="Traditional Arabic"/>
          <w:color w:val="000000"/>
          <w:sz w:val="32"/>
          <w:rtl/>
          <w:lang w:bidi="ar-DZ"/>
        </w:rPr>
        <w:footnoteReference w:id="17"/>
      </w:r>
      <w:r w:rsidRPr="0086054D">
        <w:rPr>
          <w:rFonts w:ascii="Traditional Arabic" w:hAnsi="Traditional Arabic" w:cs="Traditional Arabic"/>
          <w:color w:val="000000"/>
          <w:sz w:val="32"/>
          <w:rtl/>
          <w:lang w:bidi="ar-DZ"/>
        </w:rPr>
        <w:t>، مثل إصدار قوانين وتشريعات حكومية جديدة (قانون العمل، قانون الضمان الاجتماعي، الضرائب، إلغاء بعض الأنشطة...).</w:t>
      </w:r>
    </w:p>
    <w:p w:rsidR="003920B7" w:rsidRPr="0086054D" w:rsidRDefault="003920B7" w:rsidP="00D40359">
      <w:pPr>
        <w:spacing w:line="360" w:lineRule="auto"/>
        <w:ind w:firstLine="708"/>
        <w:jc w:val="both"/>
        <w:rPr>
          <w:rFonts w:ascii="Traditional Arabic" w:hAnsi="Traditional Arabic" w:cs="Traditional Arabic"/>
          <w:color w:val="000000"/>
          <w:sz w:val="32"/>
          <w:rtl/>
          <w:lang w:bidi="ar-DZ"/>
        </w:rPr>
      </w:pPr>
      <w:r w:rsidRPr="0086054D">
        <w:rPr>
          <w:rFonts w:ascii="Traditional Arabic" w:hAnsi="Traditional Arabic" w:cs="Traditional Arabic"/>
          <w:color w:val="000000"/>
          <w:sz w:val="32"/>
          <w:rtl/>
          <w:lang w:bidi="ar-DZ"/>
        </w:rPr>
        <w:t xml:space="preserve">وتمثل </w:t>
      </w:r>
      <w:r w:rsidRPr="0086054D">
        <w:rPr>
          <w:rFonts w:ascii="Traditional Arabic" w:hAnsi="Traditional Arabic" w:cs="Traditional Arabic"/>
          <w:b/>
          <w:bCs/>
          <w:color w:val="000000"/>
          <w:sz w:val="32"/>
          <w:rtl/>
          <w:lang w:bidi="ar-DZ"/>
        </w:rPr>
        <w:t>البيئة التكنولوجية</w:t>
      </w:r>
      <w:r w:rsidRPr="0086054D">
        <w:rPr>
          <w:rFonts w:ascii="Traditional Arabic" w:hAnsi="Traditional Arabic" w:cs="Traditional Arabic"/>
          <w:color w:val="000000"/>
          <w:sz w:val="32"/>
          <w:rtl/>
          <w:lang w:bidi="ar-DZ"/>
        </w:rPr>
        <w:t xml:space="preserve"> أهم مصدر لإحداث التغيير خاصة في عصرنا الحالي، حيث يبدو واضحا التطور العلمي </w:t>
      </w:r>
      <w:proofErr w:type="spellStart"/>
      <w:r w:rsidRPr="0086054D">
        <w:rPr>
          <w:rFonts w:ascii="Traditional Arabic" w:hAnsi="Traditional Arabic" w:cs="Traditional Arabic"/>
          <w:color w:val="000000"/>
          <w:sz w:val="32"/>
          <w:rtl/>
          <w:lang w:bidi="ar-DZ"/>
        </w:rPr>
        <w:t>المتسارع</w:t>
      </w:r>
      <w:proofErr w:type="spellEnd"/>
      <w:r w:rsidRPr="0086054D">
        <w:rPr>
          <w:rFonts w:ascii="Traditional Arabic" w:hAnsi="Traditional Arabic" w:cs="Traditional Arabic"/>
          <w:color w:val="000000"/>
          <w:sz w:val="32"/>
          <w:rtl/>
          <w:lang w:bidi="ar-DZ"/>
        </w:rPr>
        <w:t xml:space="preserve"> في جميع نواحي الحياة، حيث أحدث التطور التقني في الدول الصناعية تغييرا موازيا في هياكل قوى العامل بها حيث انتقلت من شكلها الهرمي التقليدي إلى منظمات العقول والمعرفة وليس منظمات الأعمال الروتينية، وترتب على ذلك تغير في مناهج التدريب وتغير في معايير الأداء والوصول إلى الجودة الشاملة. ولعل من أهم التغييرات التكنولوجية التي تدفع لإحداث التغيير التقدم في وسائل المواصلات والاتصالات الأمر الذي قضى على الحدود التي كانت تفصل بين الدول،</w:t>
      </w:r>
      <w:r w:rsidRPr="0086054D">
        <w:rPr>
          <w:rFonts w:ascii="Traditional Arabic" w:hAnsi="Traditional Arabic" w:cs="Traditional Arabic"/>
          <w:color w:val="000000"/>
          <w:sz w:val="32"/>
          <w:rtl/>
          <w:lang w:val="en-CA" w:bidi="ar-DZ"/>
        </w:rPr>
        <w:t xml:space="preserve"> وتتجلى مظاهر التطور التكنولوجي </w:t>
      </w:r>
      <w:proofErr w:type="spellStart"/>
      <w:r w:rsidRPr="0086054D">
        <w:rPr>
          <w:rFonts w:ascii="Traditional Arabic" w:hAnsi="Traditional Arabic" w:cs="Traditional Arabic"/>
          <w:color w:val="000000"/>
          <w:sz w:val="32"/>
          <w:rtl/>
          <w:lang w:val="en-CA" w:bidi="ar-DZ"/>
        </w:rPr>
        <w:lastRenderedPageBreak/>
        <w:t>المتسارع</w:t>
      </w:r>
      <w:proofErr w:type="spellEnd"/>
      <w:r w:rsidRPr="0086054D">
        <w:rPr>
          <w:rFonts w:ascii="Traditional Arabic" w:hAnsi="Traditional Arabic" w:cs="Traditional Arabic"/>
          <w:color w:val="000000"/>
          <w:sz w:val="32"/>
          <w:rtl/>
          <w:lang w:val="en-CA" w:bidi="ar-DZ"/>
        </w:rPr>
        <w:t xml:space="preserve"> في رقمية التجهيزات والآلات،</w:t>
      </w:r>
      <w:r w:rsidRPr="0086054D">
        <w:rPr>
          <w:rFonts w:ascii="Traditional Arabic" w:hAnsi="Traditional Arabic" w:cs="Traditional Arabic"/>
          <w:color w:val="000000"/>
          <w:sz w:val="32"/>
          <w:rtl/>
          <w:lang w:bidi="ar-DZ"/>
        </w:rPr>
        <w:t xml:space="preserve"> وثورة المعلومات التي تظهر من خلال تكنولوجيا الإعلام والاتصال، حتى وصف عصرنا هذا بعصر بحضارة المعلومات، وهذا ما نتج عنه تطور في أنظمة المعلومات (الأنظمة المساعدة في اتخاذ القرار، والأنظمة الخبيرة) وتغيير في نمط التبادل (التجارة الإلكترونية). </w:t>
      </w:r>
      <w:proofErr w:type="gramStart"/>
      <w:r w:rsidRPr="0086054D">
        <w:rPr>
          <w:rFonts w:ascii="Traditional Arabic" w:hAnsi="Traditional Arabic" w:cs="Traditional Arabic"/>
          <w:color w:val="000000"/>
          <w:sz w:val="32"/>
          <w:rtl/>
          <w:lang w:bidi="ar-DZ"/>
        </w:rPr>
        <w:t>ونتيجة</w:t>
      </w:r>
      <w:proofErr w:type="gramEnd"/>
      <w:r w:rsidRPr="0086054D">
        <w:rPr>
          <w:rFonts w:ascii="Traditional Arabic" w:hAnsi="Traditional Arabic" w:cs="Traditional Arabic"/>
          <w:color w:val="000000"/>
          <w:sz w:val="32"/>
          <w:rtl/>
          <w:lang w:bidi="ar-DZ"/>
        </w:rPr>
        <w:t xml:space="preserve"> لذلك</w:t>
      </w:r>
      <w:r w:rsidR="00D40359">
        <w:rPr>
          <w:rFonts w:ascii="Traditional Arabic" w:hAnsi="Traditional Arabic" w:cs="Traditional Arabic" w:hint="cs"/>
          <w:color w:val="000000"/>
          <w:sz w:val="32"/>
          <w:rtl/>
          <w:lang w:bidi="ar-DZ"/>
        </w:rPr>
        <w:t xml:space="preserve"> </w:t>
      </w:r>
      <w:r w:rsidRPr="0086054D">
        <w:rPr>
          <w:rFonts w:ascii="Traditional Arabic" w:hAnsi="Traditional Arabic" w:cs="Traditional Arabic"/>
          <w:color w:val="000000"/>
          <w:sz w:val="32"/>
          <w:rtl/>
          <w:lang w:bidi="ar-DZ"/>
        </w:rPr>
        <w:t>تشتد الحاجة للتغيير من أجل توافق أنشطة المنظمات المختلفة وأساليب وطرق عملها مع متطلبات التغييرات التكنولوجية والتكيف معها في مجالاتها كافة.</w:t>
      </w:r>
    </w:p>
    <w:p w:rsidR="003920B7" w:rsidRPr="0086054D" w:rsidRDefault="009F2FA6" w:rsidP="009F2FA6">
      <w:pPr>
        <w:pStyle w:val="Paragraphedeliste"/>
        <w:numPr>
          <w:ilvl w:val="0"/>
          <w:numId w:val="29"/>
        </w:numPr>
        <w:bidi/>
        <w:spacing w:before="120" w:after="120" w:line="360" w:lineRule="auto"/>
        <w:ind w:left="140" w:hanging="141"/>
        <w:jc w:val="lowKashida"/>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r w:rsidR="003920B7" w:rsidRPr="0086054D">
        <w:rPr>
          <w:rFonts w:ascii="Traditional Arabic" w:hAnsi="Traditional Arabic" w:cs="Traditional Arabic"/>
          <w:b/>
          <w:bCs/>
          <w:sz w:val="32"/>
          <w:szCs w:val="32"/>
          <w:rtl/>
          <w:lang w:bidi="ar-DZ"/>
        </w:rPr>
        <w:t>-2-2 بيئة الصناعة</w:t>
      </w:r>
    </w:p>
    <w:p w:rsidR="003920B7" w:rsidRPr="0086054D" w:rsidRDefault="003920B7" w:rsidP="003920B7">
      <w:pPr>
        <w:spacing w:before="120" w:after="120" w:line="360" w:lineRule="auto"/>
        <w:ind w:firstLine="708"/>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الصناعة عادة ما تتضمن مجموعة المنتجات ذات العلاقة والتي يقوم بإنتاجها وعرضها مجموعة من </w:t>
      </w:r>
      <w:proofErr w:type="gramStart"/>
      <w:r w:rsidRPr="0086054D">
        <w:rPr>
          <w:rFonts w:ascii="Traditional Arabic" w:hAnsi="Traditional Arabic" w:cs="Traditional Arabic"/>
          <w:sz w:val="32"/>
          <w:rtl/>
          <w:lang w:bidi="ar-DZ"/>
        </w:rPr>
        <w:t>المنافسين</w:t>
      </w:r>
      <w:r w:rsidRPr="0086054D">
        <w:rPr>
          <w:rStyle w:val="Appelnotedebasdep"/>
          <w:rFonts w:ascii="Traditional Arabic" w:hAnsi="Traditional Arabic" w:cs="Traditional Arabic"/>
          <w:b/>
          <w:bCs/>
          <w:sz w:val="32"/>
          <w:rtl/>
          <w:lang w:bidi="ar-DZ"/>
        </w:rPr>
        <w:footnoteReference w:id="18"/>
      </w:r>
      <w:r w:rsidRPr="0086054D">
        <w:rPr>
          <w:rFonts w:ascii="Traditional Arabic" w:hAnsi="Traditional Arabic" w:cs="Traditional Arabic"/>
          <w:sz w:val="32"/>
          <w:rtl/>
          <w:lang w:bidi="ar-DZ"/>
        </w:rPr>
        <w:t>.</w:t>
      </w:r>
      <w:proofErr w:type="gramEnd"/>
      <w:r w:rsidRPr="0086054D">
        <w:rPr>
          <w:rFonts w:ascii="Traditional Arabic" w:hAnsi="Traditional Arabic" w:cs="Traditional Arabic"/>
          <w:sz w:val="32"/>
          <w:rtl/>
          <w:lang w:bidi="ar-DZ"/>
        </w:rPr>
        <w:t xml:space="preserve"> </w:t>
      </w:r>
      <w:proofErr w:type="gramStart"/>
      <w:r w:rsidRPr="0086054D">
        <w:rPr>
          <w:rFonts w:ascii="Traditional Arabic" w:hAnsi="Traditional Arabic" w:cs="Traditional Arabic"/>
          <w:sz w:val="32"/>
          <w:rtl/>
          <w:lang w:bidi="ar-DZ"/>
        </w:rPr>
        <w:t>من</w:t>
      </w:r>
      <w:proofErr w:type="gramEnd"/>
      <w:r w:rsidRPr="0086054D">
        <w:rPr>
          <w:rFonts w:ascii="Traditional Arabic" w:hAnsi="Traditional Arabic" w:cs="Traditional Arabic"/>
          <w:sz w:val="32"/>
          <w:rtl/>
          <w:lang w:bidi="ar-DZ"/>
        </w:rPr>
        <w:t xml:space="preserve"> هذا التعريف فان البيئة الصناعية التي تعمل فيها منظمة والتي تفرض عملية التغيير عليها ترتكز أساسا على حجم تلك الصناعة والاتجاهات والتغيرات التي تحدث فيها، بالإضافة للتغير المستمر لقنوات التوزيع.</w:t>
      </w:r>
    </w:p>
    <w:p w:rsidR="003920B7" w:rsidRPr="0086054D" w:rsidRDefault="009F2FA6" w:rsidP="009F2FA6">
      <w:pPr>
        <w:pStyle w:val="Paragraphedeliste"/>
        <w:numPr>
          <w:ilvl w:val="0"/>
          <w:numId w:val="30"/>
        </w:numPr>
        <w:bidi/>
        <w:spacing w:line="360" w:lineRule="auto"/>
        <w:ind w:left="140" w:hanging="141"/>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4</w:t>
      </w:r>
      <w:r w:rsidR="003920B7" w:rsidRPr="0086054D">
        <w:rPr>
          <w:rFonts w:ascii="Traditional Arabic" w:hAnsi="Traditional Arabic" w:cs="Traditional Arabic"/>
          <w:b/>
          <w:bCs/>
          <w:sz w:val="32"/>
          <w:szCs w:val="32"/>
          <w:rtl/>
          <w:lang w:bidi="ar-DZ"/>
        </w:rPr>
        <w:t xml:space="preserve">-2-3 </w:t>
      </w:r>
      <w:proofErr w:type="gramStart"/>
      <w:r w:rsidR="003920B7" w:rsidRPr="0086054D">
        <w:rPr>
          <w:rFonts w:ascii="Traditional Arabic" w:hAnsi="Traditional Arabic" w:cs="Traditional Arabic"/>
          <w:b/>
          <w:bCs/>
          <w:sz w:val="32"/>
          <w:szCs w:val="32"/>
          <w:rtl/>
          <w:lang w:bidi="ar-DZ"/>
        </w:rPr>
        <w:t>بيئة</w:t>
      </w:r>
      <w:proofErr w:type="gramEnd"/>
      <w:r w:rsidR="003920B7" w:rsidRPr="0086054D">
        <w:rPr>
          <w:rFonts w:ascii="Traditional Arabic" w:hAnsi="Traditional Arabic" w:cs="Traditional Arabic"/>
          <w:b/>
          <w:bCs/>
          <w:sz w:val="32"/>
          <w:szCs w:val="32"/>
          <w:rtl/>
          <w:lang w:bidi="ar-DZ"/>
        </w:rPr>
        <w:t xml:space="preserve"> التشغيل</w:t>
      </w:r>
      <w:r w:rsidR="003920B7" w:rsidRPr="0086054D">
        <w:rPr>
          <w:rFonts w:ascii="Traditional Arabic" w:hAnsi="Traditional Arabic" w:cs="Traditional Arabic"/>
          <w:sz w:val="32"/>
          <w:szCs w:val="32"/>
          <w:rtl/>
          <w:lang w:bidi="ar-DZ"/>
        </w:rPr>
        <w:t xml:space="preserve"> </w:t>
      </w:r>
    </w:p>
    <w:p w:rsidR="003920B7" w:rsidRPr="0086054D" w:rsidRDefault="003920B7" w:rsidP="00167936">
      <w:pPr>
        <w:spacing w:line="360" w:lineRule="auto"/>
        <w:ind w:firstLine="720"/>
        <w:jc w:val="both"/>
        <w:rPr>
          <w:rFonts w:ascii="Traditional Arabic" w:hAnsi="Traditional Arabic" w:cs="Traditional Arabic"/>
          <w:sz w:val="32"/>
          <w:rtl/>
        </w:rPr>
      </w:pPr>
      <w:r w:rsidRPr="0086054D">
        <w:rPr>
          <w:rFonts w:ascii="Traditional Arabic" w:hAnsi="Traditional Arabic" w:cs="Traditional Arabic"/>
          <w:sz w:val="32"/>
          <w:rtl/>
          <w:lang w:bidi="ar-DZ"/>
        </w:rPr>
        <w:t>تشمل بيئة التشغيل تلك العوامل التي تسود بيئة منظمة المباشرة وتؤثر على قدرتها في الحصول على الموارد المطلوبة أو نجاحها في تسويق منتجاتها أو خدماتها بفعالية</w:t>
      </w:r>
      <w:r w:rsidRPr="0086054D">
        <w:rPr>
          <w:rStyle w:val="Appelnotedebasdep"/>
          <w:rFonts w:ascii="Traditional Arabic" w:hAnsi="Traditional Arabic" w:cs="Traditional Arabic"/>
          <w:b/>
          <w:bCs/>
          <w:sz w:val="32"/>
          <w:rtl/>
          <w:lang w:bidi="ar-DZ"/>
        </w:rPr>
        <w:footnoteReference w:id="19"/>
      </w:r>
      <w:r w:rsidRPr="0086054D">
        <w:rPr>
          <w:rFonts w:ascii="Traditional Arabic" w:hAnsi="Traditional Arabic" w:cs="Traditional Arabic"/>
          <w:sz w:val="32"/>
          <w:rtl/>
          <w:lang w:bidi="ar-DZ"/>
        </w:rPr>
        <w:t xml:space="preserve">. </w:t>
      </w:r>
      <w:proofErr w:type="gramStart"/>
      <w:r w:rsidRPr="0086054D">
        <w:rPr>
          <w:rFonts w:ascii="Traditional Arabic" w:hAnsi="Traditional Arabic" w:cs="Traditional Arabic"/>
          <w:sz w:val="32"/>
          <w:rtl/>
          <w:lang w:bidi="ar-DZ"/>
        </w:rPr>
        <w:t>من</w:t>
      </w:r>
      <w:proofErr w:type="gramEnd"/>
      <w:r w:rsidRPr="0086054D">
        <w:rPr>
          <w:rFonts w:ascii="Traditional Arabic" w:hAnsi="Traditional Arabic" w:cs="Traditional Arabic"/>
          <w:sz w:val="32"/>
          <w:rtl/>
          <w:lang w:bidi="ar-DZ"/>
        </w:rPr>
        <w:t xml:space="preserve"> هذا التعريف فإن هذه البيئة تتكون أساسا من </w:t>
      </w:r>
      <w:r w:rsidRPr="0086054D">
        <w:rPr>
          <w:rFonts w:ascii="Traditional Arabic" w:hAnsi="Traditional Arabic" w:cs="Traditional Arabic"/>
          <w:sz w:val="32"/>
          <w:rtl/>
        </w:rPr>
        <w:t xml:space="preserve">المنافسين والموردين والعملاء. </w:t>
      </w:r>
      <w:proofErr w:type="gramStart"/>
      <w:r w:rsidRPr="0086054D">
        <w:rPr>
          <w:rFonts w:ascii="Traditional Arabic" w:hAnsi="Traditional Arabic" w:cs="Traditional Arabic"/>
          <w:sz w:val="32"/>
          <w:rtl/>
        </w:rPr>
        <w:t>وهؤلاء</w:t>
      </w:r>
      <w:proofErr w:type="gramEnd"/>
      <w:r w:rsidRPr="0086054D">
        <w:rPr>
          <w:rFonts w:ascii="Traditional Arabic" w:hAnsi="Traditional Arabic" w:cs="Traditional Arabic"/>
          <w:sz w:val="32"/>
          <w:rtl/>
        </w:rPr>
        <w:t xml:space="preserve"> لهم الأثر الكبير لفرض التغيير على منظمة باعتبار أنهم يمثلون البيئة المباشرة التي تتعامل معا منظمة.  </w:t>
      </w:r>
    </w:p>
    <w:p w:rsidR="00D40359" w:rsidRPr="007A1CE0" w:rsidRDefault="003920B7" w:rsidP="007A1CE0">
      <w:pPr>
        <w:spacing w:before="120" w:after="120" w:line="360" w:lineRule="auto"/>
        <w:jc w:val="both"/>
        <w:rPr>
          <w:rFonts w:asciiTheme="minorHAnsi" w:hAnsiTheme="minorHAnsi" w:cs="Traditional Arabic"/>
          <w:sz w:val="32"/>
          <w:lang w:val="fr-FR"/>
        </w:rPr>
      </w:pPr>
      <w:r w:rsidRPr="0086054D">
        <w:rPr>
          <w:rFonts w:ascii="Traditional Arabic" w:hAnsi="Traditional Arabic" w:cs="Traditional Arabic"/>
          <w:sz w:val="32"/>
          <w:rtl/>
        </w:rPr>
        <w:t xml:space="preserve">والشكل الموالي يلخص لنا </w:t>
      </w:r>
      <w:proofErr w:type="gramStart"/>
      <w:r w:rsidRPr="0086054D">
        <w:rPr>
          <w:rFonts w:ascii="Traditional Arabic" w:hAnsi="Traditional Arabic" w:cs="Traditional Arabic"/>
          <w:sz w:val="32"/>
          <w:rtl/>
        </w:rPr>
        <w:t>أهم</w:t>
      </w:r>
      <w:proofErr w:type="gramEnd"/>
      <w:r w:rsidRPr="0086054D">
        <w:rPr>
          <w:rFonts w:ascii="Traditional Arabic" w:hAnsi="Traditional Arabic" w:cs="Traditional Arabic"/>
          <w:sz w:val="32"/>
          <w:rtl/>
        </w:rPr>
        <w:t xml:space="preserve"> القوى البيئية المرتبطة بالتغيير.</w:t>
      </w:r>
    </w:p>
    <w:p w:rsidR="003920B7" w:rsidRDefault="003920B7" w:rsidP="003920B7">
      <w:pPr>
        <w:spacing w:before="120" w:after="120" w:line="360" w:lineRule="auto"/>
        <w:jc w:val="both"/>
        <w:rPr>
          <w:rFonts w:ascii="Traditional Arabic" w:hAnsi="Traditional Arabic" w:cs="Traditional Arabic"/>
          <w:sz w:val="32"/>
        </w:rPr>
      </w:pPr>
    </w:p>
    <w:p w:rsidR="003920B7" w:rsidRPr="0086054D" w:rsidRDefault="003920B7" w:rsidP="003920B7">
      <w:pPr>
        <w:tabs>
          <w:tab w:val="right" w:pos="203"/>
          <w:tab w:val="right" w:pos="383"/>
        </w:tabs>
        <w:spacing w:line="360" w:lineRule="auto"/>
        <w:ind w:left="23"/>
        <w:jc w:val="center"/>
        <w:rPr>
          <w:rFonts w:ascii="Traditional Arabic" w:hAnsi="Traditional Arabic" w:cs="Traditional Arabic"/>
          <w:b/>
          <w:bCs/>
          <w:color w:val="000000"/>
          <w:sz w:val="32"/>
          <w:rtl/>
        </w:rPr>
      </w:pPr>
      <w:proofErr w:type="gramStart"/>
      <w:r w:rsidRPr="0086054D">
        <w:rPr>
          <w:rFonts w:ascii="Traditional Arabic" w:hAnsi="Traditional Arabic" w:cs="Traditional Arabic"/>
          <w:b/>
          <w:bCs/>
          <w:color w:val="000000"/>
          <w:sz w:val="32"/>
          <w:rtl/>
        </w:rPr>
        <w:t>الشكل</w:t>
      </w:r>
      <w:proofErr w:type="gramEnd"/>
      <w:r w:rsidRPr="0086054D">
        <w:rPr>
          <w:rFonts w:ascii="Traditional Arabic" w:hAnsi="Traditional Arabic" w:cs="Traditional Arabic"/>
          <w:b/>
          <w:bCs/>
          <w:color w:val="000000"/>
          <w:sz w:val="32"/>
          <w:rtl/>
        </w:rPr>
        <w:t>04:</w:t>
      </w:r>
      <w:r w:rsidRPr="0086054D">
        <w:rPr>
          <w:rFonts w:ascii="Traditional Arabic" w:hAnsi="Traditional Arabic" w:cs="Traditional Arabic"/>
          <w:color w:val="000000"/>
          <w:sz w:val="32"/>
          <w:rtl/>
        </w:rPr>
        <w:t xml:space="preserve"> القـوى البيئية المرتبطة بالتغــيير</w:t>
      </w:r>
    </w:p>
    <w:p w:rsidR="003920B7" w:rsidRPr="0086054D" w:rsidRDefault="0082391D" w:rsidP="003920B7">
      <w:pPr>
        <w:tabs>
          <w:tab w:val="right" w:pos="203"/>
          <w:tab w:val="right" w:pos="383"/>
        </w:tabs>
        <w:spacing w:before="240" w:line="360" w:lineRule="auto"/>
        <w:ind w:left="23"/>
        <w:jc w:val="center"/>
        <w:rPr>
          <w:rFonts w:ascii="Traditional Arabic" w:hAnsi="Traditional Arabic" w:cs="Traditional Arabic"/>
          <w:b/>
          <w:bCs/>
          <w:color w:val="000000"/>
          <w:sz w:val="32"/>
          <w:rtl/>
        </w:rPr>
      </w:pPr>
      <w:r w:rsidRPr="0082391D">
        <w:rPr>
          <w:rFonts w:ascii="Traditional Arabic" w:hAnsi="Traditional Arabic" w:cs="Traditional Arabic"/>
          <w:noProof/>
          <w:sz w:val="32"/>
          <w:rtl/>
        </w:rPr>
        <w:pict>
          <v:group id="_x0000_s1056" style="position:absolute;left:0;text-align:left;margin-left:-1.3pt;margin-top:.85pt;width:456.25pt;height:378.45pt;z-index:251683840" coordorigin="1108,1887" coordsize="9125,7569">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7" type="#_x0000_t13" style="position:absolute;left:1373;top:8504;width:1943;height:889" adj="13204,3766" fillcolor="white [3201]" strokecolor="black [3200]" strokeweight="2.5pt">
              <v:shadow color="#868686"/>
              <v:textbox style="mso-next-textbox:#_x0000_s1047">
                <w:txbxContent>
                  <w:p w:rsidR="003920B7" w:rsidRPr="004B4F8B" w:rsidRDefault="003920B7" w:rsidP="003920B7">
                    <w:pPr>
                      <w:ind w:right="-187"/>
                      <w:rPr>
                        <w:rFonts w:cs="Traditional Arabic"/>
                        <w:b/>
                        <w:bCs/>
                        <w:sz w:val="26"/>
                        <w:szCs w:val="26"/>
                        <w:rtl/>
                        <w:lang w:bidi="ar-DZ"/>
                      </w:rPr>
                    </w:pPr>
                    <w:proofErr w:type="gramStart"/>
                    <w:r w:rsidRPr="008C3B7A">
                      <w:rPr>
                        <w:rFonts w:asciiTheme="majorBidi" w:hAnsiTheme="majorBidi" w:cstheme="majorBidi"/>
                        <w:b/>
                        <w:bCs/>
                        <w:sz w:val="20"/>
                        <w:szCs w:val="20"/>
                        <w:rtl/>
                        <w:lang w:bidi="ar-DZ"/>
                      </w:rPr>
                      <w:t>البيئة</w:t>
                    </w:r>
                    <w:proofErr w:type="gramEnd"/>
                    <w:r w:rsidRPr="008C3B7A">
                      <w:rPr>
                        <w:rFonts w:asciiTheme="majorBidi" w:hAnsiTheme="majorBidi" w:cstheme="majorBidi"/>
                        <w:b/>
                        <w:bCs/>
                        <w:sz w:val="20"/>
                        <w:szCs w:val="20"/>
                        <w:rtl/>
                        <w:lang w:bidi="ar-DZ"/>
                      </w:rPr>
                      <w:t xml:space="preserve"> التكنولوجية </w:t>
                    </w:r>
                  </w:p>
                </w:txbxContent>
              </v:textbox>
            </v:shape>
            <v:shape id="_x0000_s1048" type="#_x0000_t13" style="position:absolute;left:1435;top:6789;width:1943;height:889" adj="13204,3766" fillcolor="white [3201]" strokecolor="black [3200]" strokeweight="2.5pt">
              <v:shadow color="#868686"/>
              <v:textbox style="mso-next-textbox:#_x0000_s1048">
                <w:txbxContent>
                  <w:p w:rsidR="003920B7" w:rsidRPr="004B4F8B" w:rsidRDefault="003920B7" w:rsidP="003920B7">
                    <w:pPr>
                      <w:rPr>
                        <w:rFonts w:cs="Traditional Arabic"/>
                        <w:b/>
                        <w:bCs/>
                        <w:sz w:val="26"/>
                        <w:szCs w:val="26"/>
                        <w:rtl/>
                        <w:lang w:bidi="ar-DZ"/>
                      </w:rPr>
                    </w:pPr>
                    <w:proofErr w:type="gramStart"/>
                    <w:r w:rsidRPr="003B6B51">
                      <w:rPr>
                        <w:rFonts w:asciiTheme="majorBidi" w:hAnsiTheme="majorBidi" w:cstheme="majorBidi"/>
                        <w:b/>
                        <w:bCs/>
                        <w:sz w:val="20"/>
                        <w:szCs w:val="20"/>
                        <w:rtl/>
                        <w:lang w:bidi="ar-DZ"/>
                      </w:rPr>
                      <w:t>البيئة</w:t>
                    </w:r>
                    <w:proofErr w:type="gramEnd"/>
                    <w:r w:rsidRPr="003B6B51">
                      <w:rPr>
                        <w:rFonts w:asciiTheme="majorBidi" w:hAnsiTheme="majorBidi" w:cstheme="majorBidi"/>
                        <w:b/>
                        <w:bCs/>
                        <w:sz w:val="20"/>
                        <w:szCs w:val="20"/>
                        <w:rtl/>
                        <w:lang w:bidi="ar-DZ"/>
                      </w:rPr>
                      <w:t xml:space="preserve"> التشريعية </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49" type="#_x0000_t66" style="position:absolute;left:7741;top:2848;width:2492;height:952" adj="6180,3903" fillcolor="white [3201]" strokecolor="black [3200]" strokeweight="2.5pt">
              <v:shadow color="#868686"/>
              <v:textbox>
                <w:txbxContent>
                  <w:p w:rsidR="003920B7" w:rsidRPr="003B6B51" w:rsidRDefault="003920B7" w:rsidP="003920B7">
                    <w:pPr>
                      <w:rPr>
                        <w:rFonts w:asciiTheme="majorBidi" w:hAnsiTheme="majorBidi" w:cstheme="majorBidi"/>
                        <w:b/>
                        <w:bCs/>
                        <w:sz w:val="20"/>
                        <w:szCs w:val="20"/>
                        <w:rtl/>
                        <w:lang w:val="en-CA" w:bidi="ar-DZ"/>
                      </w:rPr>
                    </w:pPr>
                    <w:proofErr w:type="gramStart"/>
                    <w:r w:rsidRPr="003B6B51">
                      <w:rPr>
                        <w:rFonts w:asciiTheme="majorBidi" w:hAnsiTheme="majorBidi" w:cstheme="majorBidi"/>
                        <w:b/>
                        <w:bCs/>
                        <w:sz w:val="20"/>
                        <w:szCs w:val="20"/>
                        <w:rtl/>
                        <w:lang w:val="en-CA" w:bidi="ar-DZ"/>
                      </w:rPr>
                      <w:t>البيئة</w:t>
                    </w:r>
                    <w:proofErr w:type="gramEnd"/>
                    <w:r w:rsidRPr="003B6B51">
                      <w:rPr>
                        <w:rFonts w:asciiTheme="majorBidi" w:hAnsiTheme="majorBidi" w:cstheme="majorBidi"/>
                        <w:b/>
                        <w:bCs/>
                        <w:sz w:val="20"/>
                        <w:szCs w:val="20"/>
                        <w:rtl/>
                        <w:lang w:val="en-CA" w:bidi="ar-DZ"/>
                      </w:rPr>
                      <w:t xml:space="preserve"> السياسية والقانونية</w:t>
                    </w:r>
                  </w:p>
                </w:txbxContent>
              </v:textbox>
            </v:shape>
            <v:shape id="_x0000_s1050" type="#_x0000_t66" style="position:absolute;left:8053;top:6739;width:1870;height:952" adj="6180,3903" fillcolor="white [3201]" strokecolor="black [3200]" strokeweight="2.5pt">
              <v:shadow color="#868686"/>
              <v:textbox>
                <w:txbxContent>
                  <w:p w:rsidR="003920B7" w:rsidRPr="008C3B7A" w:rsidRDefault="003920B7" w:rsidP="003920B7">
                    <w:pPr>
                      <w:rPr>
                        <w:rFonts w:asciiTheme="majorBidi" w:hAnsiTheme="majorBidi" w:cstheme="majorBidi"/>
                        <w:b/>
                        <w:bCs/>
                        <w:sz w:val="20"/>
                        <w:szCs w:val="20"/>
                        <w:rtl/>
                        <w:lang w:val="en-CA" w:bidi="ar-DZ"/>
                      </w:rPr>
                    </w:pPr>
                    <w:r w:rsidRPr="008C3B7A">
                      <w:rPr>
                        <w:rFonts w:asciiTheme="majorBidi" w:hAnsiTheme="majorBidi" w:cstheme="majorBidi"/>
                        <w:b/>
                        <w:bCs/>
                        <w:sz w:val="20"/>
                        <w:szCs w:val="20"/>
                        <w:rtl/>
                        <w:lang w:val="en-CA" w:bidi="ar-DZ"/>
                      </w:rPr>
                      <w:t xml:space="preserve">البيئة </w:t>
                    </w:r>
                    <w:proofErr w:type="spellStart"/>
                    <w:r w:rsidRPr="008C3B7A">
                      <w:rPr>
                        <w:rFonts w:asciiTheme="majorBidi" w:hAnsiTheme="majorBidi" w:cstheme="majorBidi"/>
                        <w:b/>
                        <w:bCs/>
                        <w:sz w:val="20"/>
                        <w:szCs w:val="20"/>
                        <w:rtl/>
                        <w:lang w:val="en-CA" w:bidi="ar-DZ"/>
                      </w:rPr>
                      <w:t>الإجتماعية</w:t>
                    </w:r>
                    <w:proofErr w:type="spellEnd"/>
                  </w:p>
                </w:txbxContent>
              </v:textbox>
            </v:shape>
            <v:shape id="_x0000_s1051" type="#_x0000_t66" style="position:absolute;left:8053;top:8504;width:1870;height:952" adj="6180,3903" fillcolor="white [3201]" strokecolor="black [3200]" strokeweight="2.5pt">
              <v:shadow color="#868686"/>
              <v:textbox>
                <w:txbxContent>
                  <w:p w:rsidR="003920B7" w:rsidRPr="008C3B7A" w:rsidRDefault="003920B7" w:rsidP="003920B7">
                    <w:pPr>
                      <w:rPr>
                        <w:rFonts w:asciiTheme="majorBidi" w:hAnsiTheme="majorBidi" w:cstheme="majorBidi"/>
                        <w:b/>
                        <w:bCs/>
                        <w:sz w:val="20"/>
                        <w:szCs w:val="20"/>
                        <w:rtl/>
                        <w:lang w:val="en-CA" w:bidi="ar-DZ"/>
                      </w:rPr>
                    </w:pPr>
                    <w:proofErr w:type="gramStart"/>
                    <w:r w:rsidRPr="008C3B7A">
                      <w:rPr>
                        <w:rFonts w:asciiTheme="majorBidi" w:hAnsiTheme="majorBidi" w:cstheme="majorBidi"/>
                        <w:b/>
                        <w:bCs/>
                        <w:sz w:val="20"/>
                        <w:szCs w:val="20"/>
                        <w:rtl/>
                        <w:lang w:val="en-CA" w:bidi="ar-DZ"/>
                      </w:rPr>
                      <w:t>البيئة</w:t>
                    </w:r>
                    <w:proofErr w:type="gramEnd"/>
                    <w:r w:rsidRPr="008C3B7A">
                      <w:rPr>
                        <w:rFonts w:asciiTheme="majorBidi" w:hAnsiTheme="majorBidi" w:cstheme="majorBidi"/>
                        <w:b/>
                        <w:bCs/>
                        <w:sz w:val="20"/>
                        <w:szCs w:val="20"/>
                        <w:rtl/>
                        <w:lang w:val="en-CA" w:bidi="ar-DZ"/>
                      </w:rPr>
                      <w:t xml:space="preserve"> الثقـافية</w:t>
                    </w:r>
                  </w:p>
                </w:txbxContent>
              </v:textbox>
            </v:shape>
            <v:shape id="_x0000_s1052" type="#_x0000_t13" style="position:absolute;left:1108;top:2779;width:2584;height:889" adj="13204,3766" fillcolor="white [3201]" strokecolor="black [3200]" strokeweight="2.5pt">
              <v:shadow color="#868686"/>
              <v:textbox style="mso-next-textbox:#_x0000_s1052">
                <w:txbxContent>
                  <w:p w:rsidR="003920B7" w:rsidRPr="003B6B51" w:rsidRDefault="003920B7" w:rsidP="003920B7">
                    <w:pPr>
                      <w:rPr>
                        <w:rFonts w:asciiTheme="majorBidi" w:hAnsiTheme="majorBidi" w:cstheme="majorBidi"/>
                        <w:b/>
                        <w:bCs/>
                        <w:sz w:val="26"/>
                        <w:szCs w:val="26"/>
                        <w:rtl/>
                        <w:lang w:bidi="ar-DZ"/>
                      </w:rPr>
                    </w:pPr>
                    <w:proofErr w:type="gramStart"/>
                    <w:r w:rsidRPr="003B6B51">
                      <w:rPr>
                        <w:rFonts w:asciiTheme="majorBidi" w:hAnsiTheme="majorBidi" w:cstheme="majorBidi"/>
                        <w:b/>
                        <w:bCs/>
                        <w:sz w:val="20"/>
                        <w:szCs w:val="20"/>
                        <w:rtl/>
                        <w:lang w:bidi="ar-DZ"/>
                      </w:rPr>
                      <w:t>البيئة</w:t>
                    </w:r>
                    <w:proofErr w:type="gramEnd"/>
                    <w:r w:rsidRPr="003B6B51">
                      <w:rPr>
                        <w:rFonts w:asciiTheme="majorBidi" w:hAnsiTheme="majorBidi" w:cstheme="majorBidi"/>
                        <w:b/>
                        <w:bCs/>
                        <w:sz w:val="20"/>
                        <w:szCs w:val="20"/>
                        <w:rtl/>
                        <w:lang w:bidi="ar-DZ"/>
                      </w:rPr>
                      <w:t xml:space="preserve"> الاقتصادية </w:t>
                    </w:r>
                  </w:p>
                </w:txbxContent>
              </v:textbox>
            </v:shape>
            <v:oval id="_x0000_s1053" style="position:absolute;left:3752;top:1887;width:3927;height:2736" fillcolor="white [3201]" strokecolor="black [3200]" strokeweight="2.5pt">
              <v:shadow color="#868686"/>
              <v:textbox style="mso-next-textbox:#_x0000_s1053">
                <w:txbxContent>
                  <w:p w:rsidR="003920B7" w:rsidRPr="00167936" w:rsidRDefault="003920B7" w:rsidP="003920B7">
                    <w:pPr>
                      <w:pStyle w:val="Titre8"/>
                      <w:spacing w:before="0" w:after="0" w:line="240" w:lineRule="auto"/>
                      <w:rPr>
                        <w:rFonts w:asciiTheme="majorBidi" w:hAnsiTheme="majorBidi" w:cstheme="majorBidi"/>
                        <w:b/>
                        <w:bCs/>
                        <w:i w:val="0"/>
                        <w:iCs w:val="0"/>
                        <w:sz w:val="28"/>
                        <w:szCs w:val="28"/>
                        <w:u w:val="single"/>
                        <w:rtl/>
                        <w:lang w:bidi="ar-DZ"/>
                      </w:rPr>
                    </w:pPr>
                    <w:proofErr w:type="gramStart"/>
                    <w:r w:rsidRPr="00167936">
                      <w:rPr>
                        <w:rFonts w:asciiTheme="majorBidi" w:hAnsiTheme="majorBidi" w:cstheme="majorBidi"/>
                        <w:b/>
                        <w:bCs/>
                        <w:i w:val="0"/>
                        <w:iCs w:val="0"/>
                        <w:sz w:val="28"/>
                        <w:szCs w:val="28"/>
                        <w:u w:val="single"/>
                        <w:rtl/>
                      </w:rPr>
                      <w:t>التنظيم</w:t>
                    </w:r>
                    <w:proofErr w:type="gramEnd"/>
                    <w:r w:rsidRPr="00167936">
                      <w:rPr>
                        <w:rFonts w:asciiTheme="majorBidi" w:hAnsiTheme="majorBidi" w:cstheme="majorBidi"/>
                        <w:b/>
                        <w:bCs/>
                        <w:i w:val="0"/>
                        <w:iCs w:val="0"/>
                        <w:sz w:val="28"/>
                        <w:szCs w:val="28"/>
                        <w:u w:val="single"/>
                        <w:rtl/>
                        <w:lang w:bidi="ar-DZ"/>
                      </w:rPr>
                      <w:t>:</w:t>
                    </w:r>
                  </w:p>
                  <w:p w:rsidR="003920B7" w:rsidRPr="00167936" w:rsidRDefault="003920B7" w:rsidP="003920B7">
                    <w:pPr>
                      <w:rPr>
                        <w:rFonts w:asciiTheme="majorBidi" w:hAnsiTheme="majorBidi" w:cstheme="majorBidi"/>
                        <w:szCs w:val="28"/>
                        <w:rtl/>
                        <w:lang w:bidi="ar-DZ"/>
                      </w:rPr>
                    </w:pPr>
                    <w:r w:rsidRPr="00167936">
                      <w:rPr>
                        <w:rFonts w:asciiTheme="majorBidi" w:hAnsiTheme="majorBidi" w:cstheme="majorBidi" w:hint="cs"/>
                        <w:szCs w:val="28"/>
                        <w:rtl/>
                        <w:lang w:bidi="ar-DZ"/>
                      </w:rPr>
                      <w:t xml:space="preserve">  </w:t>
                    </w:r>
                    <w:r w:rsidRPr="00167936">
                      <w:rPr>
                        <w:rFonts w:asciiTheme="majorBidi" w:hAnsiTheme="majorBidi" w:cstheme="majorBidi"/>
                        <w:szCs w:val="28"/>
                        <w:rtl/>
                        <w:lang w:bidi="ar-DZ"/>
                      </w:rPr>
                      <w:t xml:space="preserve">- </w:t>
                    </w:r>
                    <w:proofErr w:type="gramStart"/>
                    <w:r w:rsidRPr="00167936">
                      <w:rPr>
                        <w:rFonts w:asciiTheme="majorBidi" w:hAnsiTheme="majorBidi" w:cstheme="majorBidi"/>
                        <w:szCs w:val="28"/>
                        <w:rtl/>
                        <w:lang w:bidi="ar-DZ"/>
                      </w:rPr>
                      <w:t>الأهداف</w:t>
                    </w:r>
                    <w:proofErr w:type="gramEnd"/>
                    <w:r w:rsidRPr="00167936">
                      <w:rPr>
                        <w:rFonts w:asciiTheme="majorBidi" w:hAnsiTheme="majorBidi" w:cstheme="majorBidi"/>
                        <w:szCs w:val="28"/>
                        <w:rtl/>
                        <w:lang w:bidi="ar-DZ"/>
                      </w:rPr>
                      <w:t xml:space="preserve"> والمهام.</w:t>
                    </w:r>
                  </w:p>
                  <w:p w:rsidR="003920B7" w:rsidRPr="00167936" w:rsidRDefault="003920B7" w:rsidP="003920B7">
                    <w:pPr>
                      <w:rPr>
                        <w:rFonts w:asciiTheme="majorBidi" w:hAnsiTheme="majorBidi" w:cstheme="majorBidi"/>
                        <w:szCs w:val="28"/>
                        <w:rtl/>
                        <w:lang w:bidi="ar-DZ"/>
                      </w:rPr>
                    </w:pPr>
                    <w:r w:rsidRPr="00167936">
                      <w:rPr>
                        <w:rFonts w:asciiTheme="majorBidi" w:hAnsiTheme="majorBidi" w:cstheme="majorBidi"/>
                        <w:szCs w:val="28"/>
                        <w:rtl/>
                        <w:lang w:bidi="ar-DZ"/>
                      </w:rPr>
                      <w:t xml:space="preserve">  - الإجراءات والأساليب.</w:t>
                    </w:r>
                  </w:p>
                  <w:p w:rsidR="003920B7" w:rsidRPr="003B6B51" w:rsidRDefault="003920B7" w:rsidP="003920B7">
                    <w:pPr>
                      <w:rPr>
                        <w:rFonts w:asciiTheme="majorBidi" w:hAnsiTheme="majorBidi" w:cstheme="majorBidi"/>
                        <w:szCs w:val="28"/>
                        <w:rtl/>
                        <w:lang w:bidi="ar-DZ"/>
                      </w:rPr>
                    </w:pPr>
                    <w:r w:rsidRPr="00167936">
                      <w:rPr>
                        <w:rFonts w:asciiTheme="majorBidi" w:hAnsiTheme="majorBidi" w:cstheme="majorBidi"/>
                        <w:szCs w:val="28"/>
                        <w:rtl/>
                        <w:lang w:bidi="ar-DZ"/>
                      </w:rPr>
                      <w:t xml:space="preserve"> - </w:t>
                    </w:r>
                    <w:proofErr w:type="gramStart"/>
                    <w:r w:rsidRPr="00167936">
                      <w:rPr>
                        <w:rFonts w:asciiTheme="majorBidi" w:hAnsiTheme="majorBidi" w:cstheme="majorBidi"/>
                        <w:szCs w:val="28"/>
                        <w:rtl/>
                        <w:lang w:bidi="ar-DZ"/>
                      </w:rPr>
                      <w:t>التكنولوجيا</w:t>
                    </w:r>
                    <w:proofErr w:type="gramEnd"/>
                    <w:r w:rsidRPr="003B6B51">
                      <w:rPr>
                        <w:rFonts w:asciiTheme="majorBidi" w:hAnsiTheme="majorBidi" w:cstheme="majorBidi"/>
                        <w:szCs w:val="28"/>
                        <w:rtl/>
                        <w:lang w:bidi="ar-DZ"/>
                      </w:rPr>
                      <w:t>، الأدوات.</w:t>
                    </w:r>
                  </w:p>
                </w:txbxContent>
              </v:textbox>
            </v:oval>
            <v:roundrect id="_x0000_s1054" style="position:absolute;left:5830;top:6552;width:2147;height:2730" arcsize="10923f" fillcolor="white [3201]" strokecolor="black [3200]" strokeweight="2.5pt">
              <v:shadow color="#868686"/>
              <v:textbox style="mso-next-textbox:#_x0000_s1054">
                <w:txbxContent>
                  <w:p w:rsidR="003920B7" w:rsidRPr="008C3B7A" w:rsidRDefault="003920B7" w:rsidP="003920B7">
                    <w:pPr>
                      <w:rPr>
                        <w:rFonts w:asciiTheme="majorBidi" w:hAnsiTheme="majorBidi" w:cstheme="majorBidi"/>
                        <w:b/>
                        <w:bCs/>
                        <w:sz w:val="24"/>
                        <w:szCs w:val="24"/>
                        <w:u w:val="single"/>
                        <w:rtl/>
                        <w:lang w:bidi="ar-DZ"/>
                      </w:rPr>
                    </w:pPr>
                    <w:proofErr w:type="gramStart"/>
                    <w:r w:rsidRPr="008C3B7A">
                      <w:rPr>
                        <w:rFonts w:asciiTheme="majorBidi" w:hAnsiTheme="majorBidi" w:cstheme="majorBidi"/>
                        <w:b/>
                        <w:bCs/>
                        <w:sz w:val="24"/>
                        <w:szCs w:val="24"/>
                        <w:u w:val="single"/>
                        <w:rtl/>
                        <w:lang w:bidi="ar-DZ"/>
                      </w:rPr>
                      <w:t>الأفراد</w:t>
                    </w:r>
                    <w:proofErr w:type="gramEnd"/>
                    <w:r w:rsidRPr="008C3B7A">
                      <w:rPr>
                        <w:rFonts w:asciiTheme="majorBidi" w:hAnsiTheme="majorBidi" w:cstheme="majorBidi"/>
                        <w:b/>
                        <w:bCs/>
                        <w:sz w:val="24"/>
                        <w:szCs w:val="24"/>
                        <w:u w:val="single"/>
                        <w:rtl/>
                        <w:lang w:bidi="ar-DZ"/>
                      </w:rPr>
                      <w:t>:</w:t>
                    </w:r>
                  </w:p>
                  <w:p w:rsidR="003920B7" w:rsidRPr="008C3B7A" w:rsidRDefault="003920B7" w:rsidP="003920B7">
                    <w:pPr>
                      <w:rPr>
                        <w:rFonts w:asciiTheme="majorBidi" w:hAnsiTheme="majorBidi" w:cstheme="majorBidi"/>
                        <w:sz w:val="24"/>
                        <w:szCs w:val="24"/>
                        <w:rtl/>
                        <w:lang w:bidi="ar-DZ"/>
                      </w:rPr>
                    </w:pPr>
                    <w:r w:rsidRPr="008C3B7A">
                      <w:rPr>
                        <w:rFonts w:asciiTheme="majorBidi" w:hAnsiTheme="majorBidi" w:cstheme="majorBidi"/>
                        <w:sz w:val="24"/>
                        <w:szCs w:val="24"/>
                        <w:rtl/>
                        <w:lang w:bidi="ar-DZ"/>
                      </w:rPr>
                      <w:t xml:space="preserve">- </w:t>
                    </w:r>
                    <w:proofErr w:type="gramStart"/>
                    <w:r w:rsidRPr="008C3B7A">
                      <w:rPr>
                        <w:rFonts w:asciiTheme="majorBidi" w:hAnsiTheme="majorBidi" w:cstheme="majorBidi"/>
                        <w:sz w:val="24"/>
                        <w:szCs w:val="24"/>
                        <w:rtl/>
                        <w:lang w:bidi="ar-DZ"/>
                      </w:rPr>
                      <w:t>الاتجاهات</w:t>
                    </w:r>
                    <w:proofErr w:type="gramEnd"/>
                    <w:r w:rsidRPr="008C3B7A">
                      <w:rPr>
                        <w:rFonts w:asciiTheme="majorBidi" w:hAnsiTheme="majorBidi" w:cstheme="majorBidi"/>
                        <w:sz w:val="24"/>
                        <w:szCs w:val="24"/>
                        <w:rtl/>
                        <w:lang w:bidi="ar-DZ"/>
                      </w:rPr>
                      <w:t>.</w:t>
                    </w:r>
                  </w:p>
                  <w:p w:rsidR="003920B7" w:rsidRPr="008C3B7A" w:rsidRDefault="003920B7" w:rsidP="003920B7">
                    <w:pPr>
                      <w:rPr>
                        <w:rFonts w:asciiTheme="majorBidi" w:hAnsiTheme="majorBidi" w:cstheme="majorBidi"/>
                        <w:sz w:val="24"/>
                        <w:szCs w:val="24"/>
                        <w:rtl/>
                        <w:lang w:bidi="ar-DZ"/>
                      </w:rPr>
                    </w:pPr>
                    <w:r w:rsidRPr="008C3B7A">
                      <w:rPr>
                        <w:rFonts w:asciiTheme="majorBidi" w:hAnsiTheme="majorBidi" w:cstheme="majorBidi"/>
                        <w:sz w:val="24"/>
                        <w:szCs w:val="24"/>
                        <w:rtl/>
                        <w:lang w:bidi="ar-DZ"/>
                      </w:rPr>
                      <w:t>-</w:t>
                    </w:r>
                    <w:proofErr w:type="gramStart"/>
                    <w:r w:rsidRPr="008C3B7A">
                      <w:rPr>
                        <w:rFonts w:asciiTheme="majorBidi" w:hAnsiTheme="majorBidi" w:cstheme="majorBidi"/>
                        <w:sz w:val="24"/>
                        <w:szCs w:val="24"/>
                        <w:rtl/>
                        <w:lang w:bidi="ar-DZ"/>
                      </w:rPr>
                      <w:t>الدوافع</w:t>
                    </w:r>
                    <w:proofErr w:type="gramEnd"/>
                    <w:r w:rsidRPr="008C3B7A">
                      <w:rPr>
                        <w:rFonts w:asciiTheme="majorBidi" w:hAnsiTheme="majorBidi" w:cstheme="majorBidi"/>
                        <w:sz w:val="24"/>
                        <w:szCs w:val="24"/>
                        <w:rtl/>
                        <w:lang w:bidi="ar-DZ"/>
                      </w:rPr>
                      <w:t xml:space="preserve"> والسلوكيات.</w:t>
                    </w:r>
                  </w:p>
                  <w:p w:rsidR="003920B7" w:rsidRPr="008C3B7A" w:rsidRDefault="003920B7" w:rsidP="003920B7">
                    <w:pPr>
                      <w:rPr>
                        <w:rFonts w:asciiTheme="majorBidi" w:hAnsiTheme="majorBidi" w:cstheme="majorBidi"/>
                        <w:sz w:val="24"/>
                        <w:szCs w:val="24"/>
                        <w:rtl/>
                      </w:rPr>
                    </w:pPr>
                    <w:r w:rsidRPr="008C3B7A">
                      <w:rPr>
                        <w:rFonts w:asciiTheme="majorBidi" w:hAnsiTheme="majorBidi" w:cstheme="majorBidi"/>
                        <w:sz w:val="24"/>
                        <w:szCs w:val="24"/>
                        <w:rtl/>
                        <w:lang w:bidi="ar-DZ"/>
                      </w:rPr>
                      <w:t xml:space="preserve">- </w:t>
                    </w:r>
                    <w:proofErr w:type="gramStart"/>
                    <w:r w:rsidRPr="008C3B7A">
                      <w:rPr>
                        <w:rFonts w:asciiTheme="majorBidi" w:hAnsiTheme="majorBidi" w:cstheme="majorBidi"/>
                        <w:sz w:val="24"/>
                        <w:szCs w:val="24"/>
                        <w:rtl/>
                        <w:lang w:bidi="ar-DZ"/>
                      </w:rPr>
                      <w:t>القدرات</w:t>
                    </w:r>
                    <w:proofErr w:type="gramEnd"/>
                    <w:r w:rsidRPr="008C3B7A">
                      <w:rPr>
                        <w:rFonts w:asciiTheme="majorBidi" w:hAnsiTheme="majorBidi" w:cstheme="majorBidi"/>
                        <w:sz w:val="24"/>
                        <w:szCs w:val="24"/>
                        <w:rtl/>
                        <w:lang w:bidi="ar-DZ"/>
                      </w:rPr>
                      <w:t>.</w:t>
                    </w:r>
                  </w:p>
                  <w:p w:rsidR="003920B7" w:rsidRPr="007A5087" w:rsidRDefault="003920B7" w:rsidP="003920B7">
                    <w:pPr>
                      <w:rPr>
                        <w:rFonts w:cs="Traditional Arabic"/>
                        <w:szCs w:val="28"/>
                        <w:rtl/>
                      </w:rPr>
                    </w:pPr>
                    <w:r w:rsidRPr="007A5087">
                      <w:rPr>
                        <w:rFonts w:cs="Traditional Arabic" w:hint="cs"/>
                        <w:szCs w:val="28"/>
                        <w:rtl/>
                      </w:rPr>
                      <w:t xml:space="preserve">- </w:t>
                    </w:r>
                    <w:proofErr w:type="gramStart"/>
                    <w:r w:rsidRPr="007A5087">
                      <w:rPr>
                        <w:rFonts w:cs="Traditional Arabic" w:hint="cs"/>
                        <w:szCs w:val="28"/>
                        <w:rtl/>
                      </w:rPr>
                      <w:t>المهارات</w:t>
                    </w:r>
                    <w:proofErr w:type="gramEnd"/>
                    <w:r w:rsidRPr="007A5087">
                      <w:rPr>
                        <w:rFonts w:cs="Traditional Arabic" w:hint="cs"/>
                        <w:szCs w:val="28"/>
                        <w:rtl/>
                        <w:lang w:bidi="ar-DZ"/>
                      </w:rPr>
                      <w:t>.</w:t>
                    </w:r>
                    <w:r w:rsidRPr="007A5087">
                      <w:rPr>
                        <w:rFonts w:cs="Traditional Arabic" w:hint="cs"/>
                        <w:szCs w:val="28"/>
                        <w:rtl/>
                      </w:rPr>
                      <w:t xml:space="preserve"> </w:t>
                    </w:r>
                  </w:p>
                  <w:p w:rsidR="003920B7" w:rsidRPr="007A5087" w:rsidRDefault="003920B7" w:rsidP="003920B7">
                    <w:pPr>
                      <w:ind w:left="360"/>
                      <w:rPr>
                        <w:szCs w:val="28"/>
                        <w:lang w:bidi="ar-DZ"/>
                      </w:rPr>
                    </w:pPr>
                    <w:r w:rsidRPr="007A5087">
                      <w:rPr>
                        <w:rFonts w:hint="cs"/>
                        <w:szCs w:val="28"/>
                        <w:rtl/>
                        <w:lang w:bidi="ar-DZ"/>
                      </w:rPr>
                      <w:t xml:space="preserve"> </w:t>
                    </w:r>
                  </w:p>
                </w:txbxContent>
              </v:textbox>
            </v:roundrect>
            <v:roundrect id="_x0000_s1055" style="position:absolute;left:3488;top:6565;width:2152;height:2717" arcsize="10923f" fillcolor="white [3201]" strokecolor="black [3200]" strokeweight="2.5pt">
              <v:shadow color="#868686"/>
              <v:textbox style="mso-next-textbox:#_x0000_s1055">
                <w:txbxContent>
                  <w:p w:rsidR="003920B7" w:rsidRPr="008C3B7A" w:rsidRDefault="003920B7" w:rsidP="003920B7">
                    <w:pPr>
                      <w:rPr>
                        <w:rFonts w:asciiTheme="majorBidi" w:hAnsiTheme="majorBidi" w:cstheme="majorBidi"/>
                        <w:sz w:val="24"/>
                        <w:szCs w:val="24"/>
                        <w:rtl/>
                        <w:lang w:bidi="ar-DZ"/>
                      </w:rPr>
                    </w:pPr>
                    <w:proofErr w:type="gramStart"/>
                    <w:r w:rsidRPr="008C3B7A">
                      <w:rPr>
                        <w:rFonts w:asciiTheme="majorBidi" w:hAnsiTheme="majorBidi" w:cstheme="majorBidi"/>
                        <w:b/>
                        <w:bCs/>
                        <w:sz w:val="24"/>
                        <w:szCs w:val="24"/>
                        <w:u w:val="single"/>
                        <w:rtl/>
                        <w:lang w:bidi="ar-DZ"/>
                      </w:rPr>
                      <w:t>جماعات</w:t>
                    </w:r>
                    <w:proofErr w:type="gramEnd"/>
                    <w:r w:rsidRPr="008C3B7A">
                      <w:rPr>
                        <w:rFonts w:asciiTheme="majorBidi" w:hAnsiTheme="majorBidi" w:cstheme="majorBidi"/>
                        <w:b/>
                        <w:bCs/>
                        <w:sz w:val="24"/>
                        <w:szCs w:val="24"/>
                        <w:u w:val="single"/>
                        <w:rtl/>
                        <w:lang w:bidi="ar-DZ"/>
                      </w:rPr>
                      <w:t xml:space="preserve"> العمل</w:t>
                    </w:r>
                    <w:r w:rsidRPr="008C3B7A">
                      <w:rPr>
                        <w:rFonts w:asciiTheme="majorBidi" w:hAnsiTheme="majorBidi" w:cstheme="majorBidi"/>
                        <w:sz w:val="24"/>
                        <w:szCs w:val="24"/>
                        <w:rtl/>
                        <w:lang w:bidi="ar-DZ"/>
                      </w:rPr>
                      <w:t xml:space="preserve">: </w:t>
                    </w:r>
                  </w:p>
                  <w:p w:rsidR="003920B7" w:rsidRPr="008C3B7A" w:rsidRDefault="003920B7" w:rsidP="003920B7">
                    <w:pPr>
                      <w:rPr>
                        <w:rFonts w:asciiTheme="majorBidi" w:hAnsiTheme="majorBidi" w:cstheme="majorBidi"/>
                        <w:sz w:val="24"/>
                        <w:szCs w:val="24"/>
                        <w:rtl/>
                        <w:lang w:bidi="ar-DZ"/>
                      </w:rPr>
                    </w:pPr>
                    <w:r w:rsidRPr="008C3B7A">
                      <w:rPr>
                        <w:rFonts w:asciiTheme="majorBidi" w:hAnsiTheme="majorBidi" w:cstheme="majorBidi"/>
                        <w:sz w:val="24"/>
                        <w:szCs w:val="24"/>
                        <w:rtl/>
                        <w:lang w:bidi="ar-DZ"/>
                      </w:rPr>
                      <w:t xml:space="preserve">- </w:t>
                    </w:r>
                    <w:proofErr w:type="gramStart"/>
                    <w:r w:rsidRPr="008C3B7A">
                      <w:rPr>
                        <w:rFonts w:asciiTheme="majorBidi" w:hAnsiTheme="majorBidi" w:cstheme="majorBidi"/>
                        <w:sz w:val="24"/>
                        <w:szCs w:val="24"/>
                        <w:rtl/>
                        <w:lang w:bidi="ar-DZ"/>
                      </w:rPr>
                      <w:t>الاتجاهات</w:t>
                    </w:r>
                    <w:proofErr w:type="gramEnd"/>
                    <w:r w:rsidRPr="008C3B7A">
                      <w:rPr>
                        <w:rFonts w:asciiTheme="majorBidi" w:hAnsiTheme="majorBidi" w:cstheme="majorBidi"/>
                        <w:sz w:val="24"/>
                        <w:szCs w:val="24"/>
                        <w:rtl/>
                        <w:lang w:bidi="ar-DZ"/>
                      </w:rPr>
                      <w:t>.</w:t>
                    </w:r>
                  </w:p>
                  <w:p w:rsidR="003920B7" w:rsidRPr="008C3B7A" w:rsidRDefault="003920B7" w:rsidP="003920B7">
                    <w:pPr>
                      <w:rPr>
                        <w:rFonts w:asciiTheme="majorBidi" w:hAnsiTheme="majorBidi" w:cstheme="majorBidi"/>
                        <w:sz w:val="24"/>
                        <w:szCs w:val="24"/>
                        <w:rtl/>
                        <w:lang w:bidi="ar-DZ"/>
                      </w:rPr>
                    </w:pPr>
                    <w:r w:rsidRPr="008C3B7A">
                      <w:rPr>
                        <w:rFonts w:asciiTheme="majorBidi" w:hAnsiTheme="majorBidi" w:cstheme="majorBidi"/>
                        <w:sz w:val="24"/>
                        <w:szCs w:val="24"/>
                        <w:rtl/>
                      </w:rPr>
                      <w:t xml:space="preserve">- </w:t>
                    </w:r>
                    <w:proofErr w:type="gramStart"/>
                    <w:r w:rsidRPr="008C3B7A">
                      <w:rPr>
                        <w:rFonts w:asciiTheme="majorBidi" w:hAnsiTheme="majorBidi" w:cstheme="majorBidi"/>
                        <w:sz w:val="24"/>
                        <w:szCs w:val="24"/>
                        <w:rtl/>
                      </w:rPr>
                      <w:t>القيم</w:t>
                    </w:r>
                    <w:proofErr w:type="gramEnd"/>
                    <w:r w:rsidRPr="008C3B7A">
                      <w:rPr>
                        <w:rFonts w:asciiTheme="majorBidi" w:hAnsiTheme="majorBidi" w:cstheme="majorBidi"/>
                        <w:sz w:val="24"/>
                        <w:szCs w:val="24"/>
                        <w:rtl/>
                      </w:rPr>
                      <w:t xml:space="preserve"> والمعايير</w:t>
                    </w:r>
                    <w:r w:rsidRPr="008C3B7A">
                      <w:rPr>
                        <w:rFonts w:asciiTheme="majorBidi" w:hAnsiTheme="majorBidi" w:cstheme="majorBidi"/>
                        <w:sz w:val="24"/>
                        <w:szCs w:val="24"/>
                        <w:rtl/>
                        <w:lang w:bidi="ar-DZ"/>
                      </w:rPr>
                      <w:t>.</w:t>
                    </w:r>
                  </w:p>
                  <w:p w:rsidR="003920B7" w:rsidRPr="007A5087" w:rsidRDefault="003920B7" w:rsidP="003920B7">
                    <w:pPr>
                      <w:rPr>
                        <w:rFonts w:cs="Traditional Arabic"/>
                        <w:b/>
                        <w:bCs/>
                        <w:szCs w:val="28"/>
                        <w:lang w:bidi="ar-DZ"/>
                      </w:rPr>
                    </w:pPr>
                    <w:r w:rsidRPr="008C3B7A">
                      <w:rPr>
                        <w:rFonts w:asciiTheme="majorBidi" w:hAnsiTheme="majorBidi" w:cstheme="majorBidi"/>
                        <w:sz w:val="24"/>
                        <w:szCs w:val="24"/>
                        <w:rtl/>
                        <w:lang w:bidi="ar-DZ"/>
                      </w:rPr>
                      <w:t xml:space="preserve">- </w:t>
                    </w:r>
                    <w:proofErr w:type="gramStart"/>
                    <w:r w:rsidRPr="008C3B7A">
                      <w:rPr>
                        <w:rFonts w:asciiTheme="majorBidi" w:hAnsiTheme="majorBidi" w:cstheme="majorBidi"/>
                        <w:sz w:val="24"/>
                        <w:szCs w:val="24"/>
                        <w:rtl/>
                        <w:lang w:bidi="ar-DZ"/>
                      </w:rPr>
                      <w:t>الاتصالات</w:t>
                    </w:r>
                    <w:proofErr w:type="gramEnd"/>
                    <w:r w:rsidRPr="008C3B7A">
                      <w:rPr>
                        <w:rFonts w:asciiTheme="majorBidi" w:hAnsiTheme="majorBidi" w:cstheme="majorBidi"/>
                        <w:sz w:val="24"/>
                        <w:szCs w:val="24"/>
                        <w:rtl/>
                        <w:lang w:bidi="ar-DZ"/>
                      </w:rPr>
                      <w:t xml:space="preserve">              </w:t>
                    </w:r>
                    <w:r w:rsidRPr="007A5087">
                      <w:rPr>
                        <w:rFonts w:cs="Traditional Arabic" w:hint="cs"/>
                        <w:szCs w:val="28"/>
                        <w:rtl/>
                        <w:lang w:bidi="ar-DZ"/>
                      </w:rPr>
                      <w:t>والعلاقات.</w:t>
                    </w:r>
                  </w:p>
                </w:txbxContent>
              </v:textbox>
            </v:roundrect>
            <w10:wrap anchorx="page"/>
          </v:group>
        </w:pict>
      </w:r>
    </w:p>
    <w:p w:rsidR="003920B7" w:rsidRPr="0086054D" w:rsidRDefault="003920B7" w:rsidP="003920B7">
      <w:pPr>
        <w:pStyle w:val="Corpsdetexte"/>
        <w:spacing w:line="360" w:lineRule="auto"/>
        <w:jc w:val="center"/>
        <w:rPr>
          <w:rFonts w:ascii="Traditional Arabic" w:hAnsi="Traditional Arabic" w:cs="Traditional Arabic"/>
          <w:b/>
          <w:bCs/>
          <w:sz w:val="32"/>
          <w:szCs w:val="32"/>
          <w:rtl/>
        </w:rPr>
      </w:pPr>
    </w:p>
    <w:p w:rsidR="003920B7" w:rsidRPr="0086054D" w:rsidRDefault="003920B7" w:rsidP="003920B7">
      <w:pPr>
        <w:pStyle w:val="Corpsdetexte"/>
        <w:spacing w:line="360" w:lineRule="auto"/>
        <w:jc w:val="lowKashida"/>
        <w:rPr>
          <w:rFonts w:ascii="Traditional Arabic" w:hAnsi="Traditional Arabic" w:cs="Traditional Arabic"/>
          <w:sz w:val="32"/>
          <w:szCs w:val="32"/>
          <w:rtl/>
        </w:rPr>
      </w:pPr>
    </w:p>
    <w:p w:rsidR="003920B7" w:rsidRPr="0086054D" w:rsidRDefault="003920B7" w:rsidP="003920B7">
      <w:pPr>
        <w:pStyle w:val="Corpsdetexte"/>
        <w:spacing w:line="360" w:lineRule="auto"/>
        <w:jc w:val="lowKashida"/>
        <w:rPr>
          <w:rFonts w:ascii="Traditional Arabic" w:hAnsi="Traditional Arabic" w:cs="Traditional Arabic"/>
          <w:sz w:val="32"/>
          <w:szCs w:val="32"/>
          <w:rtl/>
        </w:rPr>
      </w:pPr>
    </w:p>
    <w:p w:rsidR="003920B7" w:rsidRPr="0086054D" w:rsidRDefault="003920B7" w:rsidP="003920B7">
      <w:pPr>
        <w:pStyle w:val="Corpsdetexte"/>
        <w:spacing w:line="360" w:lineRule="auto"/>
        <w:jc w:val="lowKashida"/>
        <w:rPr>
          <w:rFonts w:ascii="Traditional Arabic" w:hAnsi="Traditional Arabic" w:cs="Traditional Arabic"/>
          <w:sz w:val="32"/>
          <w:szCs w:val="32"/>
          <w:rtl/>
        </w:rPr>
      </w:pPr>
    </w:p>
    <w:p w:rsidR="003920B7" w:rsidRPr="0086054D" w:rsidRDefault="003920B7" w:rsidP="003920B7">
      <w:pPr>
        <w:pStyle w:val="Corpsdetexte"/>
        <w:spacing w:line="360" w:lineRule="auto"/>
        <w:jc w:val="lowKashida"/>
        <w:rPr>
          <w:rFonts w:ascii="Traditional Arabic" w:hAnsi="Traditional Arabic" w:cs="Traditional Arabic"/>
          <w:sz w:val="32"/>
          <w:szCs w:val="32"/>
          <w:rtl/>
        </w:rPr>
      </w:pPr>
    </w:p>
    <w:p w:rsidR="003920B7" w:rsidRPr="0086054D" w:rsidRDefault="003920B7" w:rsidP="003920B7">
      <w:pPr>
        <w:pStyle w:val="Corpsdetexte"/>
        <w:spacing w:line="360" w:lineRule="auto"/>
        <w:jc w:val="lowKashida"/>
        <w:rPr>
          <w:rFonts w:ascii="Traditional Arabic" w:hAnsi="Traditional Arabic" w:cs="Traditional Arabic"/>
          <w:sz w:val="32"/>
          <w:szCs w:val="32"/>
          <w:rtl/>
        </w:rPr>
      </w:pPr>
    </w:p>
    <w:p w:rsidR="003920B7" w:rsidRPr="0086054D" w:rsidRDefault="003920B7" w:rsidP="003920B7">
      <w:pPr>
        <w:pStyle w:val="Corpsdetexte"/>
        <w:spacing w:line="360" w:lineRule="auto"/>
        <w:jc w:val="lowKashida"/>
        <w:rPr>
          <w:rFonts w:ascii="Traditional Arabic" w:hAnsi="Traditional Arabic" w:cs="Traditional Arabic"/>
          <w:sz w:val="32"/>
          <w:szCs w:val="32"/>
          <w:rtl/>
        </w:rPr>
      </w:pPr>
    </w:p>
    <w:p w:rsidR="003920B7" w:rsidRPr="0086054D" w:rsidRDefault="003920B7" w:rsidP="003920B7">
      <w:pPr>
        <w:pStyle w:val="Corpsdetexte"/>
        <w:spacing w:line="360" w:lineRule="auto"/>
        <w:jc w:val="lowKashida"/>
        <w:rPr>
          <w:rFonts w:ascii="Traditional Arabic" w:hAnsi="Traditional Arabic" w:cs="Traditional Arabic"/>
          <w:sz w:val="32"/>
          <w:szCs w:val="32"/>
        </w:rPr>
      </w:pPr>
    </w:p>
    <w:p w:rsidR="003920B7" w:rsidRPr="0086054D" w:rsidRDefault="003920B7" w:rsidP="003920B7">
      <w:pPr>
        <w:pStyle w:val="Corpsdetexte"/>
        <w:spacing w:line="360" w:lineRule="auto"/>
        <w:jc w:val="lowKashida"/>
        <w:rPr>
          <w:rFonts w:ascii="Traditional Arabic" w:hAnsi="Traditional Arabic" w:cs="Traditional Arabic"/>
          <w:sz w:val="32"/>
          <w:szCs w:val="32"/>
        </w:rPr>
      </w:pPr>
    </w:p>
    <w:p w:rsidR="003920B7" w:rsidRPr="0086054D" w:rsidRDefault="003920B7" w:rsidP="003920B7">
      <w:pPr>
        <w:pStyle w:val="Corpsdetexte"/>
        <w:spacing w:line="360" w:lineRule="auto"/>
        <w:jc w:val="lowKashida"/>
        <w:rPr>
          <w:rFonts w:ascii="Traditional Arabic" w:hAnsi="Traditional Arabic" w:cs="Traditional Arabic"/>
          <w:b/>
          <w:bCs/>
          <w:sz w:val="32"/>
          <w:szCs w:val="32"/>
        </w:rPr>
      </w:pPr>
    </w:p>
    <w:p w:rsidR="003920B7" w:rsidRDefault="003920B7" w:rsidP="003920B7">
      <w:pPr>
        <w:pStyle w:val="Corpsdetexte"/>
        <w:spacing w:line="360" w:lineRule="auto"/>
        <w:jc w:val="lowKashida"/>
        <w:rPr>
          <w:rFonts w:ascii="Traditional Arabic" w:hAnsi="Traditional Arabic" w:cs="Traditional Arabic"/>
          <w:b/>
          <w:bCs/>
          <w:color w:val="000000"/>
          <w:sz w:val="32"/>
          <w:szCs w:val="32"/>
        </w:rPr>
      </w:pPr>
      <w:proofErr w:type="gramStart"/>
      <w:r w:rsidRPr="0086054D">
        <w:rPr>
          <w:rFonts w:ascii="Traditional Arabic" w:hAnsi="Traditional Arabic" w:cs="Traditional Arabic"/>
          <w:b/>
          <w:bCs/>
          <w:sz w:val="32"/>
          <w:szCs w:val="32"/>
          <w:rtl/>
        </w:rPr>
        <w:t>المصدر</w:t>
      </w:r>
      <w:proofErr w:type="gramEnd"/>
      <w:r w:rsidRPr="0086054D">
        <w:rPr>
          <w:rFonts w:ascii="Traditional Arabic" w:hAnsi="Traditional Arabic" w:cs="Traditional Arabic"/>
          <w:b/>
          <w:bCs/>
          <w:sz w:val="32"/>
          <w:szCs w:val="32"/>
          <w:rtl/>
        </w:rPr>
        <w:t xml:space="preserve">: </w:t>
      </w:r>
      <w:r w:rsidRPr="0086054D">
        <w:rPr>
          <w:rFonts w:ascii="Traditional Arabic" w:hAnsi="Traditional Arabic" w:cs="Traditional Arabic"/>
          <w:b/>
          <w:bCs/>
          <w:color w:val="000000"/>
          <w:sz w:val="32"/>
          <w:szCs w:val="32"/>
          <w:rtl/>
        </w:rPr>
        <w:t>مصطفي محمود أبو بكر: دليل المدير المعاصر- الوظائف- الأدوار، المهارات، الصفات، الدار الجامعية، الإسكندرية، مصر، 2001، ص326.</w:t>
      </w:r>
    </w:p>
    <w:p w:rsidR="003920B7" w:rsidRPr="0086054D" w:rsidRDefault="009F2FA6" w:rsidP="009F2FA6">
      <w:pPr>
        <w:pStyle w:val="Paragraphedeliste"/>
        <w:numPr>
          <w:ilvl w:val="0"/>
          <w:numId w:val="31"/>
        </w:numPr>
        <w:bidi/>
        <w:spacing w:line="360" w:lineRule="auto"/>
        <w:ind w:left="-1" w:firstLine="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r w:rsidR="003920B7" w:rsidRPr="0086054D">
        <w:rPr>
          <w:rFonts w:ascii="Traditional Arabic" w:hAnsi="Traditional Arabic" w:cs="Traditional Arabic"/>
          <w:b/>
          <w:bCs/>
          <w:sz w:val="32"/>
          <w:szCs w:val="32"/>
          <w:rtl/>
          <w:lang w:bidi="ar-DZ"/>
        </w:rPr>
        <w:t>-3 القوى الداخلية للتغيير</w:t>
      </w:r>
    </w:p>
    <w:p w:rsidR="003920B7" w:rsidRPr="0086054D" w:rsidRDefault="003920B7" w:rsidP="003920B7">
      <w:pPr>
        <w:spacing w:line="360" w:lineRule="auto"/>
        <w:ind w:firstLine="708"/>
        <w:jc w:val="both"/>
        <w:rPr>
          <w:rFonts w:ascii="Traditional Arabic" w:hAnsi="Traditional Arabic" w:cs="Traditional Arabic"/>
          <w:sz w:val="32"/>
        </w:rPr>
      </w:pPr>
      <w:r w:rsidRPr="0086054D">
        <w:rPr>
          <w:rFonts w:ascii="Traditional Arabic" w:hAnsi="Traditional Arabic" w:cs="Traditional Arabic"/>
          <w:sz w:val="32"/>
          <w:rtl/>
          <w:lang w:bidi="ar-DZ"/>
        </w:rPr>
        <w:t xml:space="preserve"> تظهر الحاجة للتغيير عند حدوث مستجدات جديدة في بيئة العمل الداخلية للمؤسسة كعدم توفر إمكانيات يمكن من خلالها تحقيق أهداف منظمة، أو عندما تواجه منظمة مشكلات ذاتية بداخلها، أو عدم </w:t>
      </w:r>
      <w:r w:rsidRPr="0086054D">
        <w:rPr>
          <w:rFonts w:ascii="Traditional Arabic" w:hAnsi="Traditional Arabic" w:cs="Traditional Arabic"/>
          <w:sz w:val="32"/>
          <w:rtl/>
          <w:lang w:bidi="ar-DZ"/>
        </w:rPr>
        <w:lastRenderedPageBreak/>
        <w:t xml:space="preserve">تحقيق الأهداف المسطرة. </w:t>
      </w:r>
      <w:proofErr w:type="gramStart"/>
      <w:r w:rsidRPr="0086054D">
        <w:rPr>
          <w:rFonts w:ascii="Traditional Arabic" w:hAnsi="Traditional Arabic" w:cs="Traditional Arabic"/>
          <w:sz w:val="32"/>
          <w:rtl/>
          <w:lang w:bidi="ar-DZ"/>
        </w:rPr>
        <w:t>مما</w:t>
      </w:r>
      <w:proofErr w:type="gramEnd"/>
      <w:r w:rsidRPr="0086054D">
        <w:rPr>
          <w:rFonts w:ascii="Traditional Arabic" w:hAnsi="Traditional Arabic" w:cs="Traditional Arabic"/>
          <w:sz w:val="32"/>
          <w:rtl/>
          <w:lang w:bidi="ar-DZ"/>
        </w:rPr>
        <w:t xml:space="preserve"> ينتج عنه عدم ملائمة التنظيم الحالي للتعامل مع التغييرات الحادثة. وهو ما يتطلب من القادة لواعين ضرورة إحداث التغيير </w:t>
      </w:r>
      <w:proofErr w:type="gramStart"/>
      <w:r w:rsidRPr="0086054D">
        <w:rPr>
          <w:rFonts w:ascii="Traditional Arabic" w:hAnsi="Traditional Arabic" w:cs="Traditional Arabic"/>
          <w:sz w:val="32"/>
          <w:rtl/>
          <w:lang w:bidi="ar-DZ"/>
        </w:rPr>
        <w:t>في</w:t>
      </w:r>
      <w:proofErr w:type="gramEnd"/>
      <w:r w:rsidRPr="0086054D">
        <w:rPr>
          <w:rFonts w:ascii="Traditional Arabic" w:hAnsi="Traditional Arabic" w:cs="Traditional Arabic"/>
          <w:sz w:val="32"/>
          <w:rtl/>
          <w:lang w:bidi="ar-DZ"/>
        </w:rPr>
        <w:t xml:space="preserve"> منظمة. </w:t>
      </w:r>
      <w:r w:rsidRPr="0086054D">
        <w:rPr>
          <w:rFonts w:ascii="Traditional Arabic" w:hAnsi="Traditional Arabic" w:cs="Traditional Arabic"/>
          <w:sz w:val="32"/>
          <w:rtl/>
        </w:rPr>
        <w:t>فمنظمة عبارة عن مجموعة من الوسائل المادية والبشرية، تلك الوسائل تؤثر وتتأثر بالتغيير</w:t>
      </w:r>
      <w:r w:rsidRPr="0086054D">
        <w:rPr>
          <w:rStyle w:val="Appelnotedebasdep"/>
          <w:rFonts w:ascii="Traditional Arabic" w:hAnsi="Traditional Arabic" w:cs="Traditional Arabic"/>
          <w:b/>
          <w:bCs/>
          <w:sz w:val="32"/>
          <w:rtl/>
        </w:rPr>
        <w:footnoteReference w:id="20"/>
      </w:r>
      <w:r w:rsidRPr="0086054D">
        <w:rPr>
          <w:rFonts w:ascii="Traditional Arabic" w:hAnsi="Traditional Arabic" w:cs="Traditional Arabic"/>
          <w:sz w:val="32"/>
          <w:rtl/>
        </w:rPr>
        <w:t>. عم</w:t>
      </w:r>
      <w:proofErr w:type="gramStart"/>
      <w:r w:rsidRPr="0086054D">
        <w:rPr>
          <w:rFonts w:ascii="Traditional Arabic" w:hAnsi="Traditional Arabic" w:cs="Traditional Arabic"/>
          <w:sz w:val="32"/>
          <w:rtl/>
        </w:rPr>
        <w:t>وما يمكن أ</w:t>
      </w:r>
      <w:proofErr w:type="gramEnd"/>
      <w:r w:rsidRPr="0086054D">
        <w:rPr>
          <w:rFonts w:ascii="Traditional Arabic" w:hAnsi="Traditional Arabic" w:cs="Traditional Arabic"/>
          <w:sz w:val="32"/>
          <w:rtl/>
        </w:rPr>
        <w:t xml:space="preserve">ن نعدد مجموعة من مسببات التغيير الناتجة عن البيئة الداخلية للمؤسسة في النقاط التالية </w:t>
      </w:r>
      <w:r w:rsidRPr="0086054D">
        <w:rPr>
          <w:rStyle w:val="Appelnotedebasdep"/>
          <w:rFonts w:ascii="Traditional Arabic" w:hAnsi="Traditional Arabic" w:cs="Traditional Arabic"/>
          <w:b/>
          <w:bCs/>
          <w:sz w:val="32"/>
        </w:rPr>
        <w:footnoteReference w:customMarkFollows="1" w:id="21"/>
        <w:t>2</w:t>
      </w:r>
      <w:r w:rsidRPr="0086054D">
        <w:rPr>
          <w:rFonts w:ascii="Traditional Arabic" w:hAnsi="Traditional Arabic" w:cs="Traditional Arabic"/>
          <w:sz w:val="32"/>
          <w:rtl/>
        </w:rPr>
        <w:t>:</w:t>
      </w:r>
    </w:p>
    <w:p w:rsidR="003920B7" w:rsidRPr="0086054D" w:rsidRDefault="003920B7" w:rsidP="009F2FA6">
      <w:pPr>
        <w:numPr>
          <w:ilvl w:val="0"/>
          <w:numId w:val="12"/>
        </w:numPr>
        <w:spacing w:line="360" w:lineRule="auto"/>
        <w:jc w:val="left"/>
        <w:rPr>
          <w:rFonts w:ascii="Traditional Arabic" w:hAnsi="Traditional Arabic" w:cs="Traditional Arabic"/>
          <w:sz w:val="32"/>
          <w:rtl/>
        </w:rPr>
      </w:pPr>
      <w:proofErr w:type="gramStart"/>
      <w:r w:rsidRPr="0086054D">
        <w:rPr>
          <w:rFonts w:ascii="Traditional Arabic" w:hAnsi="Traditional Arabic" w:cs="Traditional Arabic"/>
          <w:sz w:val="32"/>
          <w:rtl/>
        </w:rPr>
        <w:t>تحديد</w:t>
      </w:r>
      <w:proofErr w:type="gramEnd"/>
      <w:r w:rsidRPr="0086054D">
        <w:rPr>
          <w:rFonts w:ascii="Traditional Arabic" w:hAnsi="Traditional Arabic" w:cs="Traditional Arabic"/>
          <w:sz w:val="32"/>
          <w:rtl/>
        </w:rPr>
        <w:t xml:space="preserve"> أهداف جديدة.</w:t>
      </w:r>
    </w:p>
    <w:p w:rsidR="003920B7" w:rsidRPr="0086054D" w:rsidRDefault="003920B7" w:rsidP="009F2FA6">
      <w:pPr>
        <w:numPr>
          <w:ilvl w:val="0"/>
          <w:numId w:val="13"/>
        </w:numPr>
        <w:spacing w:line="360" w:lineRule="auto"/>
        <w:jc w:val="left"/>
        <w:rPr>
          <w:rFonts w:ascii="Traditional Arabic" w:hAnsi="Traditional Arabic" w:cs="Traditional Arabic"/>
          <w:sz w:val="32"/>
        </w:rPr>
      </w:pPr>
      <w:proofErr w:type="gramStart"/>
      <w:r w:rsidRPr="0086054D">
        <w:rPr>
          <w:rFonts w:ascii="Traditional Arabic" w:hAnsi="Traditional Arabic" w:cs="Traditional Arabic"/>
          <w:sz w:val="32"/>
          <w:rtl/>
        </w:rPr>
        <w:t>تغيير</w:t>
      </w:r>
      <w:proofErr w:type="gramEnd"/>
      <w:r w:rsidRPr="0086054D">
        <w:rPr>
          <w:rFonts w:ascii="Traditional Arabic" w:hAnsi="Traditional Arabic" w:cs="Traditional Arabic"/>
          <w:sz w:val="32"/>
          <w:rtl/>
        </w:rPr>
        <w:t xml:space="preserve"> رسالة منظمة.</w:t>
      </w:r>
    </w:p>
    <w:p w:rsidR="003920B7" w:rsidRPr="0086054D" w:rsidRDefault="003920B7" w:rsidP="009F2FA6">
      <w:pPr>
        <w:numPr>
          <w:ilvl w:val="0"/>
          <w:numId w:val="13"/>
        </w:numPr>
        <w:spacing w:line="360" w:lineRule="auto"/>
        <w:jc w:val="left"/>
        <w:rPr>
          <w:rFonts w:ascii="Traditional Arabic" w:hAnsi="Traditional Arabic" w:cs="Traditional Arabic"/>
          <w:sz w:val="32"/>
        </w:rPr>
      </w:pPr>
      <w:proofErr w:type="gramStart"/>
      <w:r w:rsidRPr="0086054D">
        <w:rPr>
          <w:rFonts w:ascii="Traditional Arabic" w:hAnsi="Traditional Arabic" w:cs="Traditional Arabic"/>
          <w:sz w:val="32"/>
          <w:rtl/>
        </w:rPr>
        <w:t>تغيير</w:t>
      </w:r>
      <w:proofErr w:type="gramEnd"/>
      <w:r w:rsidRPr="0086054D">
        <w:rPr>
          <w:rFonts w:ascii="Traditional Arabic" w:hAnsi="Traditional Arabic" w:cs="Traditional Arabic"/>
          <w:sz w:val="32"/>
          <w:rtl/>
        </w:rPr>
        <w:t xml:space="preserve"> قيادات الإدارة.</w:t>
      </w:r>
    </w:p>
    <w:p w:rsidR="003920B7" w:rsidRPr="0086054D" w:rsidRDefault="003920B7" w:rsidP="009F2FA6">
      <w:pPr>
        <w:numPr>
          <w:ilvl w:val="0"/>
          <w:numId w:val="13"/>
        </w:numPr>
        <w:spacing w:line="360" w:lineRule="auto"/>
        <w:jc w:val="left"/>
        <w:rPr>
          <w:rFonts w:ascii="Traditional Arabic" w:hAnsi="Traditional Arabic" w:cs="Traditional Arabic"/>
          <w:sz w:val="32"/>
        </w:rPr>
      </w:pPr>
      <w:r w:rsidRPr="0086054D">
        <w:rPr>
          <w:rFonts w:ascii="Traditional Arabic" w:hAnsi="Traditional Arabic" w:cs="Traditional Arabic"/>
          <w:sz w:val="32"/>
          <w:rtl/>
        </w:rPr>
        <w:t>ضرورة زيادة الإنتاجية.</w:t>
      </w:r>
    </w:p>
    <w:p w:rsidR="003920B7" w:rsidRPr="0086054D" w:rsidRDefault="003920B7" w:rsidP="009F2FA6">
      <w:pPr>
        <w:numPr>
          <w:ilvl w:val="0"/>
          <w:numId w:val="13"/>
        </w:numPr>
        <w:spacing w:line="360" w:lineRule="auto"/>
        <w:jc w:val="left"/>
        <w:rPr>
          <w:rFonts w:ascii="Traditional Arabic" w:hAnsi="Traditional Arabic" w:cs="Traditional Arabic"/>
          <w:sz w:val="32"/>
        </w:rPr>
      </w:pPr>
      <w:r w:rsidRPr="0086054D">
        <w:rPr>
          <w:rFonts w:ascii="Traditional Arabic" w:hAnsi="Traditional Arabic" w:cs="Traditional Arabic"/>
          <w:sz w:val="32"/>
          <w:rtl/>
        </w:rPr>
        <w:t>عدم رضا العاملين وتدني مستوى الأداء.</w:t>
      </w:r>
    </w:p>
    <w:p w:rsidR="003920B7" w:rsidRPr="0086054D" w:rsidRDefault="003920B7" w:rsidP="003920B7">
      <w:pPr>
        <w:pStyle w:val="Corpsdetexte"/>
        <w:spacing w:line="360" w:lineRule="auto"/>
        <w:jc w:val="both"/>
        <w:rPr>
          <w:rFonts w:ascii="Traditional Arabic" w:hAnsi="Traditional Arabic" w:cs="Traditional Arabic"/>
          <w:sz w:val="32"/>
          <w:szCs w:val="32"/>
          <w:rtl/>
        </w:rPr>
      </w:pPr>
      <w:r w:rsidRPr="0086054D">
        <w:rPr>
          <w:rFonts w:ascii="Traditional Arabic" w:hAnsi="Traditional Arabic" w:cs="Traditional Arabic"/>
          <w:sz w:val="32"/>
          <w:szCs w:val="32"/>
          <w:rtl/>
        </w:rPr>
        <w:t xml:space="preserve">ومن المتغيرات أيضا </w:t>
      </w:r>
      <w:proofErr w:type="gramStart"/>
      <w:r w:rsidRPr="0086054D">
        <w:rPr>
          <w:rFonts w:ascii="Traditional Arabic" w:hAnsi="Traditional Arabic" w:cs="Traditional Arabic"/>
          <w:sz w:val="32"/>
          <w:szCs w:val="32"/>
          <w:rtl/>
        </w:rPr>
        <w:t>التي</w:t>
      </w:r>
      <w:proofErr w:type="gramEnd"/>
      <w:r w:rsidRPr="0086054D">
        <w:rPr>
          <w:rFonts w:ascii="Traditional Arabic" w:hAnsi="Traditional Arabic" w:cs="Traditional Arabic"/>
          <w:sz w:val="32"/>
          <w:szCs w:val="32"/>
          <w:rtl/>
        </w:rPr>
        <w:t xml:space="preserve"> تفرزها البيئة الداخلية للمؤسسة نذكر ما يلي</w:t>
      </w:r>
      <w:r w:rsidRPr="0086054D">
        <w:rPr>
          <w:rFonts w:ascii="Traditional Arabic" w:hAnsi="Traditional Arabic" w:cs="Traditional Arabic"/>
          <w:b/>
          <w:bCs/>
          <w:sz w:val="32"/>
          <w:szCs w:val="32"/>
          <w:rtl/>
        </w:rPr>
        <w:t>:</w:t>
      </w:r>
      <w:r w:rsidRPr="0086054D">
        <w:rPr>
          <w:rStyle w:val="Appelnotedebasdep"/>
          <w:rFonts w:ascii="Traditional Arabic" w:hAnsi="Traditional Arabic" w:cs="Traditional Arabic"/>
          <w:b/>
          <w:bCs/>
          <w:sz w:val="32"/>
          <w:szCs w:val="32"/>
          <w:rtl/>
        </w:rPr>
        <w:footnoteReference w:id="22"/>
      </w:r>
    </w:p>
    <w:p w:rsidR="003920B7" w:rsidRPr="0086054D" w:rsidRDefault="003920B7" w:rsidP="003920B7">
      <w:pPr>
        <w:pStyle w:val="Corpsdetexte"/>
        <w:spacing w:line="360" w:lineRule="auto"/>
        <w:ind w:left="21" w:right="720"/>
        <w:jc w:val="both"/>
        <w:rPr>
          <w:rFonts w:ascii="Traditional Arabic" w:hAnsi="Traditional Arabic" w:cs="Traditional Arabic"/>
          <w:sz w:val="32"/>
          <w:szCs w:val="32"/>
          <w:rtl/>
        </w:rPr>
      </w:pPr>
      <w:r w:rsidRPr="0086054D">
        <w:rPr>
          <w:rFonts w:ascii="Traditional Arabic" w:hAnsi="Traditional Arabic" w:cs="Traditional Arabic"/>
          <w:sz w:val="32"/>
          <w:szCs w:val="32"/>
          <w:rtl/>
        </w:rPr>
        <w:tab/>
      </w:r>
      <w:r w:rsidRPr="0086054D">
        <w:rPr>
          <w:rFonts w:ascii="Traditional Arabic" w:hAnsi="Traditional Arabic" w:cs="Traditional Arabic"/>
          <w:sz w:val="32"/>
          <w:szCs w:val="32"/>
          <w:rtl/>
        </w:rPr>
        <w:tab/>
        <w:t xml:space="preserve">- التغيير في الآلات </w:t>
      </w:r>
      <w:proofErr w:type="gramStart"/>
      <w:r w:rsidRPr="0086054D">
        <w:rPr>
          <w:rFonts w:ascii="Traditional Arabic" w:hAnsi="Traditional Arabic" w:cs="Traditional Arabic"/>
          <w:sz w:val="32"/>
          <w:szCs w:val="32"/>
          <w:rtl/>
        </w:rPr>
        <w:t>والمنتجات</w:t>
      </w:r>
      <w:proofErr w:type="gramEnd"/>
      <w:r w:rsidRPr="0086054D">
        <w:rPr>
          <w:rFonts w:ascii="Traditional Arabic" w:hAnsi="Traditional Arabic" w:cs="Traditional Arabic"/>
          <w:sz w:val="32"/>
          <w:szCs w:val="32"/>
          <w:rtl/>
        </w:rPr>
        <w:t xml:space="preserve"> وخطوط الإنتاج.</w:t>
      </w:r>
    </w:p>
    <w:p w:rsidR="003920B7" w:rsidRPr="0086054D" w:rsidRDefault="003920B7" w:rsidP="003920B7">
      <w:pPr>
        <w:pStyle w:val="Corpsdetexte"/>
        <w:spacing w:line="360" w:lineRule="auto"/>
        <w:ind w:left="21" w:right="720"/>
        <w:jc w:val="both"/>
        <w:rPr>
          <w:rFonts w:ascii="Traditional Arabic" w:hAnsi="Traditional Arabic" w:cs="Traditional Arabic"/>
          <w:sz w:val="32"/>
          <w:szCs w:val="32"/>
        </w:rPr>
      </w:pPr>
      <w:r w:rsidRPr="0086054D">
        <w:rPr>
          <w:rFonts w:ascii="Traditional Arabic" w:hAnsi="Traditional Arabic" w:cs="Traditional Arabic"/>
          <w:sz w:val="32"/>
          <w:szCs w:val="32"/>
          <w:rtl/>
        </w:rPr>
        <w:tab/>
      </w:r>
      <w:r w:rsidRPr="0086054D">
        <w:rPr>
          <w:rFonts w:ascii="Traditional Arabic" w:hAnsi="Traditional Arabic" w:cs="Traditional Arabic"/>
          <w:sz w:val="32"/>
          <w:szCs w:val="32"/>
          <w:rtl/>
        </w:rPr>
        <w:tab/>
        <w:t xml:space="preserve">- التغيير في هياكل العمالة </w:t>
      </w:r>
      <w:proofErr w:type="gramStart"/>
      <w:r w:rsidRPr="0086054D">
        <w:rPr>
          <w:rFonts w:ascii="Traditional Arabic" w:hAnsi="Traditional Arabic" w:cs="Traditional Arabic"/>
          <w:sz w:val="32"/>
          <w:szCs w:val="32"/>
          <w:rtl/>
        </w:rPr>
        <w:t>ووظائف</w:t>
      </w:r>
      <w:proofErr w:type="gramEnd"/>
      <w:r w:rsidRPr="0086054D">
        <w:rPr>
          <w:rFonts w:ascii="Traditional Arabic" w:hAnsi="Traditional Arabic" w:cs="Traditional Arabic"/>
          <w:sz w:val="32"/>
          <w:szCs w:val="32"/>
          <w:rtl/>
        </w:rPr>
        <w:t xml:space="preserve"> وعلاقات العمل.</w:t>
      </w:r>
    </w:p>
    <w:p w:rsidR="003920B7" w:rsidRPr="0086054D" w:rsidRDefault="003920B7" w:rsidP="003920B7">
      <w:pPr>
        <w:pStyle w:val="Corpsdetexte"/>
        <w:spacing w:line="360" w:lineRule="auto"/>
        <w:ind w:left="21" w:right="720"/>
        <w:jc w:val="both"/>
        <w:rPr>
          <w:rFonts w:ascii="Traditional Arabic" w:hAnsi="Traditional Arabic" w:cs="Traditional Arabic"/>
          <w:sz w:val="32"/>
          <w:szCs w:val="32"/>
        </w:rPr>
      </w:pPr>
      <w:r w:rsidRPr="0086054D">
        <w:rPr>
          <w:rFonts w:ascii="Traditional Arabic" w:hAnsi="Traditional Arabic" w:cs="Traditional Arabic"/>
          <w:sz w:val="32"/>
          <w:szCs w:val="32"/>
          <w:rtl/>
        </w:rPr>
        <w:tab/>
      </w:r>
      <w:r w:rsidRPr="0086054D">
        <w:rPr>
          <w:rFonts w:ascii="Traditional Arabic" w:hAnsi="Traditional Arabic" w:cs="Traditional Arabic"/>
          <w:sz w:val="32"/>
          <w:szCs w:val="32"/>
          <w:rtl/>
        </w:rPr>
        <w:tab/>
        <w:t>- التغيير في الأساليب والإجراءات المتبعة في العمل.</w:t>
      </w:r>
    </w:p>
    <w:p w:rsidR="003920B7" w:rsidRPr="0086054D" w:rsidRDefault="003920B7" w:rsidP="003920B7">
      <w:pPr>
        <w:pStyle w:val="Corpsdetexte"/>
        <w:spacing w:line="360" w:lineRule="auto"/>
        <w:ind w:left="21" w:right="720"/>
        <w:jc w:val="both"/>
        <w:rPr>
          <w:rFonts w:ascii="Traditional Arabic" w:hAnsi="Traditional Arabic" w:cs="Traditional Arabic"/>
          <w:sz w:val="32"/>
          <w:szCs w:val="32"/>
        </w:rPr>
      </w:pPr>
      <w:r w:rsidRPr="0086054D">
        <w:rPr>
          <w:rFonts w:ascii="Traditional Arabic" w:hAnsi="Traditional Arabic" w:cs="Traditional Arabic"/>
          <w:sz w:val="32"/>
          <w:szCs w:val="32"/>
          <w:rtl/>
        </w:rPr>
        <w:tab/>
      </w:r>
      <w:r w:rsidRPr="0086054D">
        <w:rPr>
          <w:rFonts w:ascii="Traditional Arabic" w:hAnsi="Traditional Arabic" w:cs="Traditional Arabic"/>
          <w:sz w:val="32"/>
          <w:szCs w:val="32"/>
          <w:rtl/>
        </w:rPr>
        <w:tab/>
        <w:t xml:space="preserve">- التغيير في الوظائف الأساسية للمؤسسة كوظيفة الإنتاج </w:t>
      </w:r>
      <w:proofErr w:type="gramStart"/>
      <w:r w:rsidRPr="0086054D">
        <w:rPr>
          <w:rFonts w:ascii="Traditional Arabic" w:hAnsi="Traditional Arabic" w:cs="Traditional Arabic"/>
          <w:sz w:val="32"/>
          <w:szCs w:val="32"/>
          <w:rtl/>
        </w:rPr>
        <w:t>والتسويق</w:t>
      </w:r>
      <w:proofErr w:type="gramEnd"/>
      <w:r w:rsidRPr="0086054D">
        <w:rPr>
          <w:rFonts w:ascii="Traditional Arabic" w:hAnsi="Traditional Arabic" w:cs="Traditional Arabic"/>
          <w:sz w:val="32"/>
          <w:szCs w:val="32"/>
          <w:rtl/>
        </w:rPr>
        <w:t xml:space="preserve"> والأفراد....</w:t>
      </w:r>
      <w:proofErr w:type="gramStart"/>
      <w:r w:rsidRPr="0086054D">
        <w:rPr>
          <w:rFonts w:ascii="Traditional Arabic" w:hAnsi="Traditional Arabic" w:cs="Traditional Arabic"/>
          <w:sz w:val="32"/>
          <w:szCs w:val="32"/>
          <w:rtl/>
        </w:rPr>
        <w:t>الخ</w:t>
      </w:r>
      <w:proofErr w:type="gramEnd"/>
      <w:r w:rsidRPr="0086054D">
        <w:rPr>
          <w:rFonts w:ascii="Traditional Arabic" w:hAnsi="Traditional Arabic" w:cs="Traditional Arabic"/>
          <w:sz w:val="32"/>
          <w:szCs w:val="32"/>
          <w:rtl/>
        </w:rPr>
        <w:t>.</w:t>
      </w:r>
    </w:p>
    <w:p w:rsidR="003920B7" w:rsidRPr="0086054D" w:rsidRDefault="003920B7" w:rsidP="003920B7">
      <w:pPr>
        <w:pStyle w:val="Corpsdetexte"/>
        <w:spacing w:line="360" w:lineRule="auto"/>
        <w:ind w:left="21" w:right="720"/>
        <w:jc w:val="both"/>
        <w:rPr>
          <w:rFonts w:ascii="Traditional Arabic" w:hAnsi="Traditional Arabic" w:cs="Traditional Arabic"/>
          <w:sz w:val="32"/>
          <w:szCs w:val="32"/>
        </w:rPr>
      </w:pPr>
      <w:r w:rsidRPr="0086054D">
        <w:rPr>
          <w:rFonts w:ascii="Traditional Arabic" w:hAnsi="Traditional Arabic" w:cs="Traditional Arabic"/>
          <w:sz w:val="32"/>
          <w:szCs w:val="32"/>
          <w:rtl/>
        </w:rPr>
        <w:tab/>
      </w:r>
      <w:r w:rsidRPr="0086054D">
        <w:rPr>
          <w:rFonts w:ascii="Traditional Arabic" w:hAnsi="Traditional Arabic" w:cs="Traditional Arabic"/>
          <w:sz w:val="32"/>
          <w:szCs w:val="32"/>
          <w:rtl/>
        </w:rPr>
        <w:tab/>
        <w:t xml:space="preserve">- التغيير في أساليب التخطيط والتنظيم </w:t>
      </w:r>
      <w:proofErr w:type="gramStart"/>
      <w:r w:rsidRPr="0086054D">
        <w:rPr>
          <w:rFonts w:ascii="Traditional Arabic" w:hAnsi="Traditional Arabic" w:cs="Traditional Arabic"/>
          <w:sz w:val="32"/>
          <w:szCs w:val="32"/>
          <w:rtl/>
        </w:rPr>
        <w:t>والتنسيق</w:t>
      </w:r>
      <w:proofErr w:type="gramEnd"/>
      <w:r w:rsidRPr="0086054D">
        <w:rPr>
          <w:rFonts w:ascii="Traditional Arabic" w:hAnsi="Traditional Arabic" w:cs="Traditional Arabic"/>
          <w:sz w:val="32"/>
          <w:szCs w:val="32"/>
          <w:rtl/>
        </w:rPr>
        <w:t xml:space="preserve"> والرقابة.</w:t>
      </w:r>
    </w:p>
    <w:p w:rsidR="003920B7" w:rsidRPr="0086054D" w:rsidRDefault="003920B7" w:rsidP="003920B7">
      <w:pPr>
        <w:pStyle w:val="Corpsdetexte"/>
        <w:spacing w:line="360" w:lineRule="auto"/>
        <w:ind w:left="21" w:right="720"/>
        <w:jc w:val="both"/>
        <w:rPr>
          <w:rFonts w:ascii="Traditional Arabic" w:hAnsi="Traditional Arabic" w:cs="Traditional Arabic"/>
          <w:sz w:val="32"/>
          <w:szCs w:val="32"/>
          <w:rtl/>
        </w:rPr>
      </w:pPr>
      <w:r w:rsidRPr="0086054D">
        <w:rPr>
          <w:rFonts w:ascii="Traditional Arabic" w:hAnsi="Traditional Arabic" w:cs="Traditional Arabic"/>
          <w:sz w:val="32"/>
          <w:szCs w:val="32"/>
          <w:rtl/>
        </w:rPr>
        <w:tab/>
      </w:r>
      <w:r w:rsidRPr="0086054D">
        <w:rPr>
          <w:rFonts w:ascii="Traditional Arabic" w:hAnsi="Traditional Arabic" w:cs="Traditional Arabic"/>
          <w:sz w:val="32"/>
          <w:szCs w:val="32"/>
          <w:rtl/>
        </w:rPr>
        <w:tab/>
        <w:t>- التغيير في علاقات السلطة والمسؤولية والمركز والنفوذ.</w:t>
      </w:r>
    </w:p>
    <w:p w:rsidR="003920B7" w:rsidRPr="0086054D" w:rsidRDefault="003920B7" w:rsidP="00167936">
      <w:pPr>
        <w:spacing w:before="240" w:line="360" w:lineRule="auto"/>
        <w:ind w:firstLine="720"/>
        <w:jc w:val="both"/>
        <w:rPr>
          <w:rFonts w:ascii="Traditional Arabic" w:hAnsi="Traditional Arabic" w:cs="Traditional Arabic"/>
          <w:b/>
          <w:bCs/>
          <w:sz w:val="32"/>
          <w:lang w:bidi="ar-DZ"/>
        </w:rPr>
      </w:pPr>
      <w:r w:rsidRPr="0086054D">
        <w:rPr>
          <w:rFonts w:ascii="Traditional Arabic" w:hAnsi="Traditional Arabic" w:cs="Traditional Arabic"/>
          <w:color w:val="000000"/>
          <w:sz w:val="32"/>
          <w:rtl/>
          <w:lang w:bidi="ar-DZ"/>
        </w:rPr>
        <w:lastRenderedPageBreak/>
        <w:t>في الواقع العملي غالبا ما يكون هناك عدم انفصال بين القوي الداخلية والخارجية للتغيير، وأن هذه القوي وقوي أخرى سوف تضع كافة المنظمات بشكل عام وبدون استثناء في موقف صعب جدا لن تستطيع الاستقرار والصمود أمامه إلا عن طريق وضع إستراتيجية واضحة للتغيير والتطوير للوقوف أمام هذه التحديات، والعمل علي الخروج عن الأطر التقليدية التي قيدت حركتها وفعاليتها، بل وأدت إلي فشل الكثير منها، وأن تتبني أسلوب تفكير جديد يقوم علي التفاعل الإيجابي مع المتغيرات والمحددات البيئية المحلية والوطنية والعالمية، وتشجيع عملية الابتكار والتطوير داخل المنظمة</w:t>
      </w:r>
      <w:r w:rsidRPr="0086054D">
        <w:rPr>
          <w:rFonts w:ascii="Traditional Arabic" w:hAnsi="Traditional Arabic" w:cs="Traditional Arabic"/>
          <w:color w:val="000000"/>
          <w:sz w:val="32"/>
          <w:lang w:bidi="ar-DZ"/>
        </w:rPr>
        <w:t>.</w:t>
      </w:r>
      <w:r w:rsidRPr="0086054D">
        <w:rPr>
          <w:rStyle w:val="Appelnotedebasdep"/>
          <w:rFonts w:ascii="Traditional Arabic" w:hAnsi="Traditional Arabic" w:cs="Traditional Arabic"/>
          <w:color w:val="000000"/>
          <w:sz w:val="32"/>
          <w:lang w:bidi="ar-DZ"/>
        </w:rPr>
        <w:footnoteReference w:id="23"/>
      </w:r>
    </w:p>
    <w:p w:rsidR="003920B7" w:rsidRPr="0086054D" w:rsidRDefault="009F2FA6" w:rsidP="009F2FA6">
      <w:pPr>
        <w:pStyle w:val="Paragraphedeliste"/>
        <w:numPr>
          <w:ilvl w:val="0"/>
          <w:numId w:val="32"/>
        </w:numPr>
        <w:bidi/>
        <w:spacing w:line="360" w:lineRule="auto"/>
        <w:ind w:left="424" w:hanging="425"/>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5</w:t>
      </w:r>
      <w:r w:rsidR="003920B7" w:rsidRPr="0086054D">
        <w:rPr>
          <w:rFonts w:ascii="Traditional Arabic" w:hAnsi="Traditional Arabic" w:cs="Traditional Arabic"/>
          <w:b/>
          <w:bCs/>
          <w:sz w:val="32"/>
          <w:szCs w:val="32"/>
          <w:rtl/>
        </w:rPr>
        <w:t xml:space="preserve">مراحل عملية التغيير </w:t>
      </w:r>
    </w:p>
    <w:p w:rsidR="003920B7" w:rsidRPr="0086054D" w:rsidRDefault="003920B7" w:rsidP="00167936">
      <w:pPr>
        <w:spacing w:line="360" w:lineRule="auto"/>
        <w:ind w:left="-2" w:firstLine="722"/>
        <w:jc w:val="both"/>
        <w:rPr>
          <w:rFonts w:ascii="Traditional Arabic" w:hAnsi="Traditional Arabic" w:cs="Traditional Arabic"/>
          <w:sz w:val="32"/>
          <w:rtl/>
        </w:rPr>
      </w:pPr>
      <w:r w:rsidRPr="0086054D">
        <w:rPr>
          <w:rFonts w:ascii="Traditional Arabic" w:hAnsi="Traditional Arabic" w:cs="Traditional Arabic"/>
          <w:sz w:val="32"/>
          <w:rtl/>
        </w:rPr>
        <w:t xml:space="preserve">عندما تختار منظمة أن تقوم بعملية التغيير فانه ينبغي عليها إتباع مجموعة من المراحل تتبعها بصفة منظمة حتى تنجح عملية التغيير، وقد تعددت واختلفت الآراء الإدارية في وصف مراحل محددة للتغيير وذلك راجع ربما لاختلاف الأهداف التي ترجوها كل مؤسسة من عملية التغيير. </w:t>
      </w:r>
      <w:proofErr w:type="gramStart"/>
      <w:r w:rsidRPr="0086054D">
        <w:rPr>
          <w:rFonts w:ascii="Traditional Arabic" w:hAnsi="Traditional Arabic" w:cs="Traditional Arabic"/>
          <w:sz w:val="32"/>
          <w:rtl/>
        </w:rPr>
        <w:t>غير</w:t>
      </w:r>
      <w:proofErr w:type="gramEnd"/>
      <w:r w:rsidRPr="0086054D">
        <w:rPr>
          <w:rFonts w:ascii="Traditional Arabic" w:hAnsi="Traditional Arabic" w:cs="Traditional Arabic"/>
          <w:sz w:val="32"/>
          <w:rtl/>
        </w:rPr>
        <w:t xml:space="preserve"> أن صيغة ونموذج ليفن لمراحل التغيير يعتبر أكثر النماذج استعمالا في هذا المجال، حيث وصف بنموذج ميدان العمل.</w:t>
      </w:r>
    </w:p>
    <w:p w:rsidR="003920B7" w:rsidRPr="0086054D" w:rsidRDefault="003920B7" w:rsidP="003920B7">
      <w:pPr>
        <w:spacing w:line="360" w:lineRule="auto"/>
        <w:ind w:left="-2"/>
        <w:jc w:val="both"/>
        <w:rPr>
          <w:rFonts w:ascii="Traditional Arabic" w:hAnsi="Traditional Arabic" w:cs="Traditional Arabic"/>
          <w:sz w:val="32"/>
          <w:rtl/>
        </w:rPr>
      </w:pPr>
      <w:r w:rsidRPr="0086054D">
        <w:rPr>
          <w:rFonts w:ascii="Traditional Arabic" w:hAnsi="Traditional Arabic" w:cs="Traditional Arabic"/>
          <w:sz w:val="32"/>
          <w:rtl/>
        </w:rPr>
        <w:t xml:space="preserve">ويعتبر ليفن </w:t>
      </w:r>
      <w:proofErr w:type="spellStart"/>
      <w:r w:rsidRPr="0086054D">
        <w:rPr>
          <w:rFonts w:ascii="Traditional Arabic" w:hAnsi="Traditional Arabic" w:cs="Traditional Arabic"/>
          <w:sz w:val="32"/>
          <w:rtl/>
        </w:rPr>
        <w:t>كيرت</w:t>
      </w:r>
      <w:proofErr w:type="spellEnd"/>
      <w:r w:rsidRPr="0086054D">
        <w:rPr>
          <w:rFonts w:ascii="Traditional Arabic" w:hAnsi="Traditional Arabic" w:cs="Traditional Arabic"/>
          <w:sz w:val="32"/>
          <w:rtl/>
        </w:rPr>
        <w:t xml:space="preserve"> </w:t>
      </w:r>
      <w:proofErr w:type="spellStart"/>
      <w:r w:rsidRPr="0086054D">
        <w:rPr>
          <w:rFonts w:ascii="Traditional Arabic" w:hAnsi="Traditional Arabic" w:cs="Traditional Arabic"/>
          <w:sz w:val="32"/>
        </w:rPr>
        <w:t>levin</w:t>
      </w:r>
      <w:proofErr w:type="spellEnd"/>
      <w:r w:rsidRPr="0086054D">
        <w:rPr>
          <w:rFonts w:ascii="Traditional Arabic" w:hAnsi="Traditional Arabic" w:cs="Traditional Arabic"/>
          <w:sz w:val="32"/>
        </w:rPr>
        <w:t xml:space="preserve"> </w:t>
      </w:r>
      <w:proofErr w:type="spellStart"/>
      <w:r w:rsidRPr="0086054D">
        <w:rPr>
          <w:rFonts w:ascii="Traditional Arabic" w:hAnsi="Traditional Arabic" w:cs="Traditional Arabic"/>
          <w:sz w:val="32"/>
        </w:rPr>
        <w:t>kurt</w:t>
      </w:r>
      <w:proofErr w:type="spellEnd"/>
      <w:r w:rsidRPr="0086054D">
        <w:rPr>
          <w:rFonts w:ascii="Traditional Arabic" w:hAnsi="Traditional Arabic" w:cs="Traditional Arabic"/>
          <w:sz w:val="32"/>
        </w:rPr>
        <w:t xml:space="preserve"> 1945</w:t>
      </w:r>
      <w:r w:rsidRPr="0086054D">
        <w:rPr>
          <w:rFonts w:ascii="Traditional Arabic" w:hAnsi="Traditional Arabic" w:cs="Traditional Arabic"/>
          <w:sz w:val="32"/>
          <w:rtl/>
        </w:rPr>
        <w:t xml:space="preserve"> من أشهر من تناول مراحل التغيير واعتبر معظم الكتاب والباحثين أن نموذج ليفن في التغيير يصلح إذا ما طبق بصورة سليمة</w:t>
      </w:r>
      <w:r w:rsidRPr="0086054D">
        <w:rPr>
          <w:rStyle w:val="Appelnotedebasdep"/>
          <w:rFonts w:ascii="Traditional Arabic" w:hAnsi="Traditional Arabic" w:cs="Traditional Arabic"/>
          <w:sz w:val="32"/>
          <w:rtl/>
        </w:rPr>
        <w:footnoteReference w:id="24"/>
      </w:r>
    </w:p>
    <w:p w:rsidR="00D40359" w:rsidRDefault="00D40359">
      <w:pPr>
        <w:bidi w:val="0"/>
        <w:rPr>
          <w:rFonts w:ascii="Traditional Arabic" w:hAnsi="Traditional Arabic" w:cs="Traditional Arabic"/>
          <w:b/>
          <w:bCs/>
          <w:sz w:val="32"/>
          <w:rtl/>
          <w:lang w:val="fr-FR"/>
        </w:rPr>
      </w:pPr>
      <w:r>
        <w:rPr>
          <w:rFonts w:ascii="Traditional Arabic" w:hAnsi="Traditional Arabic" w:cs="Traditional Arabic"/>
          <w:b/>
          <w:bCs/>
          <w:sz w:val="32"/>
          <w:rtl/>
        </w:rPr>
        <w:br w:type="page"/>
      </w:r>
    </w:p>
    <w:p w:rsidR="003920B7" w:rsidRPr="0086054D" w:rsidRDefault="0082391D" w:rsidP="00C03D16">
      <w:pPr>
        <w:pStyle w:val="Paragraphedeliste"/>
        <w:bidi/>
        <w:spacing w:line="360" w:lineRule="auto"/>
        <w:ind w:left="-2"/>
        <w:jc w:val="both"/>
        <w:rPr>
          <w:rFonts w:ascii="Traditional Arabic" w:hAnsi="Traditional Arabic" w:cs="Traditional Arabic"/>
          <w:sz w:val="32"/>
          <w:szCs w:val="32"/>
          <w:rtl/>
        </w:rPr>
      </w:pPr>
      <w:r w:rsidRPr="0082391D">
        <w:rPr>
          <w:rFonts w:ascii="Traditional Arabic" w:hAnsi="Traditional Arabic" w:cs="Traditional Arabic"/>
          <w:b/>
          <w:bCs/>
          <w:noProof/>
          <w:sz w:val="32"/>
          <w:rtl/>
          <w:lang w:eastAsia="fr-FR"/>
        </w:rPr>
        <w:lastRenderedPageBreak/>
        <w:pict>
          <v:group id="_x0000_s1062" style="position:absolute;left:0;text-align:left;margin-left:38.5pt;margin-top:39.5pt;width:390.35pt;height:185.55pt;z-index:251688960" coordorigin="1904,2472" coordsize="7807,3711">
            <v:shape id="_x0000_s1035" type="#_x0000_t32" style="position:absolute;left:3774;top:2885;width:4050;height:0" o:connectortype="straight" strokecolor="black [3200]" strokeweight="1pt">
              <v:stroke dashstyle="dash"/>
              <v:shadow color="#868686"/>
            </v:shape>
            <v:shape id="_x0000_s1036" type="#_x0000_t32" style="position:absolute;left:9234;top:3136;width:15;height:570" o:connectortype="straight">
              <v:stroke endarrow="block"/>
            </v:shape>
            <v:shape id="_x0000_s1037" type="#_x0000_t32" style="position:absolute;left:8874;top:3136;width:15;height:570" o:connectortype="straight">
              <v:stroke endarrow="block"/>
            </v:shape>
            <v:shape id="_x0000_s1038" type="#_x0000_t32" style="position:absolute;left:8514;top:3136;width:15;height:570" o:connectortype="straight">
              <v:stroke endarrow="block"/>
            </v:shape>
            <v:shape id="_x0000_s1039" type="#_x0000_t32" style="position:absolute;left:8139;top:3136;width:15;height:570" o:connectortype="straight">
              <v:stroke endarrow="block"/>
            </v:shape>
            <v:shape id="_x0000_s1040" type="#_x0000_t32" style="position:absolute;left:2911;top:3233;width:0;height:2030" o:connectortype="straight">
              <v:stroke startarrow="block"/>
            </v:shape>
            <v:rect id="_x0000_s1041" style="position:absolute;left:7824;top:3882;width:1710;height:660">
              <v:textbox style="mso-next-textbox:#_x0000_s1041">
                <w:txbxContent>
                  <w:p w:rsidR="003920B7" w:rsidRPr="00AD3059" w:rsidRDefault="003920B7" w:rsidP="003920B7">
                    <w:pPr>
                      <w:jc w:val="right"/>
                      <w:rPr>
                        <w:rFonts w:asciiTheme="majorBidi" w:hAnsiTheme="majorBidi" w:cstheme="majorBidi"/>
                        <w:sz w:val="32"/>
                        <w:lang w:bidi="ar-DZ"/>
                      </w:rPr>
                    </w:pPr>
                    <w:r w:rsidRPr="00AD3059">
                      <w:rPr>
                        <w:rFonts w:asciiTheme="majorBidi" w:hAnsiTheme="majorBidi" w:cstheme="majorBidi"/>
                        <w:sz w:val="32"/>
                        <w:rtl/>
                        <w:lang w:bidi="ar-DZ"/>
                      </w:rPr>
                      <w:t>توازن النظام</w:t>
                    </w:r>
                  </w:p>
                </w:txbxContent>
              </v:textbox>
            </v:rect>
            <v:shape id="_x0000_s1042" type="#_x0000_t32" style="position:absolute;left:9249;top:4693;width:15;height:570" o:connectortype="straight">
              <v:stroke startarrow="block"/>
            </v:shape>
            <v:shape id="_x0000_s1043" type="#_x0000_t32" style="position:absolute;left:8889;top:4693;width:15;height:570" o:connectortype="straight">
              <v:stroke startarrow="block"/>
            </v:shape>
            <v:shape id="_x0000_s1044" type="#_x0000_t32" style="position:absolute;left:8124;top:4693;width:15;height:570" o:connectortype="straight">
              <v:stroke startarrow="block"/>
            </v:shape>
            <v:shape id="_x0000_s1045" type="#_x0000_t32" style="position:absolute;left:8529;top:4693;width:15;height:570" o:connectortype="straight">
              <v:stroke startarrow="block"/>
            </v:shape>
            <v:shape id="_x0000_s1046" type="#_x0000_t32" style="position:absolute;left:3779;top:5774;width:4365;height:0" o:connectortype="straight" strokecolor="black [3200]" strokeweight="1pt">
              <v:stroke dashstyle="dash"/>
              <v:shadow color="#868686"/>
            </v:shape>
            <v:shapetype id="_x0000_t202" coordsize="21600,21600" o:spt="202" path="m,l,21600r21600,l21600,xe">
              <v:stroke joinstyle="miter"/>
              <v:path gradientshapeok="t" o:connecttype="rect"/>
            </v:shapetype>
            <v:shape id="_x0000_s1058" type="#_x0000_t202" style="position:absolute;left:7864;top:5394;width:1847;height:761" filled="f" stroked="f">
              <v:textbox style="mso-next-textbox:#_x0000_s1058">
                <w:txbxContent>
                  <w:p w:rsidR="00D40359" w:rsidRDefault="00D40359" w:rsidP="00D40359">
                    <w:pPr>
                      <w:jc w:val="center"/>
                    </w:pPr>
                    <w:proofErr w:type="gramStart"/>
                    <w:r w:rsidRPr="0086054D">
                      <w:rPr>
                        <w:rFonts w:ascii="Traditional Arabic" w:hAnsi="Traditional Arabic" w:cs="Traditional Arabic"/>
                        <w:sz w:val="32"/>
                        <w:rtl/>
                        <w:lang w:bidi="ar-DZ"/>
                      </w:rPr>
                      <w:t>القوى</w:t>
                    </w:r>
                    <w:proofErr w:type="gramEnd"/>
                    <w:r w:rsidRPr="0086054D">
                      <w:rPr>
                        <w:rFonts w:ascii="Traditional Arabic" w:hAnsi="Traditional Arabic" w:cs="Traditional Arabic"/>
                        <w:sz w:val="32"/>
                        <w:rtl/>
                        <w:lang w:bidi="ar-DZ"/>
                      </w:rPr>
                      <w:t xml:space="preserve"> الدافعة</w:t>
                    </w:r>
                  </w:p>
                </w:txbxContent>
              </v:textbox>
            </v:shape>
            <v:shape id="_x0000_s1059" type="#_x0000_t202" style="position:absolute;left:1918;top:5422;width:1847;height:761" filled="f" stroked="f">
              <v:textbox style="mso-next-textbox:#_x0000_s1059">
                <w:txbxContent>
                  <w:p w:rsidR="00D40359" w:rsidRPr="00D40359" w:rsidRDefault="00D40359" w:rsidP="00D40359">
                    <w:proofErr w:type="gramStart"/>
                    <w:r w:rsidRPr="0086054D">
                      <w:rPr>
                        <w:rFonts w:ascii="Traditional Arabic" w:hAnsi="Traditional Arabic" w:cs="Traditional Arabic"/>
                        <w:sz w:val="32"/>
                        <w:rtl/>
                        <w:lang w:bidi="ar-DZ"/>
                      </w:rPr>
                      <w:t>التوازن</w:t>
                    </w:r>
                    <w:proofErr w:type="gramEnd"/>
                    <w:r w:rsidRPr="0086054D">
                      <w:rPr>
                        <w:rFonts w:ascii="Traditional Arabic" w:hAnsi="Traditional Arabic" w:cs="Traditional Arabic"/>
                        <w:sz w:val="32"/>
                        <w:rtl/>
                        <w:lang w:bidi="ar-DZ"/>
                      </w:rPr>
                      <w:t xml:space="preserve"> الحالي</w:t>
                    </w:r>
                  </w:p>
                </w:txbxContent>
              </v:textbox>
            </v:shape>
            <v:shape id="_x0000_s1060" type="#_x0000_t202" style="position:absolute;left:1904;top:2596;width:1847;height:761" filled="f" stroked="f">
              <v:textbox style="mso-next-textbox:#_x0000_s1060">
                <w:txbxContent>
                  <w:p w:rsidR="00D40359" w:rsidRPr="00D40359" w:rsidRDefault="00D40359" w:rsidP="00D40359">
                    <w:proofErr w:type="gramStart"/>
                    <w:r w:rsidRPr="0086054D">
                      <w:rPr>
                        <w:rFonts w:ascii="Traditional Arabic" w:hAnsi="Traditional Arabic" w:cs="Traditional Arabic"/>
                        <w:sz w:val="32"/>
                        <w:rtl/>
                      </w:rPr>
                      <w:t>التوازن</w:t>
                    </w:r>
                    <w:proofErr w:type="gramEnd"/>
                    <w:r w:rsidRPr="0086054D">
                      <w:rPr>
                        <w:rFonts w:ascii="Traditional Arabic" w:hAnsi="Traditional Arabic" w:cs="Traditional Arabic"/>
                        <w:sz w:val="32"/>
                        <w:rtl/>
                      </w:rPr>
                      <w:t xml:space="preserve"> المطلوب</w:t>
                    </w:r>
                  </w:p>
                </w:txbxContent>
              </v:textbox>
            </v:shape>
            <v:shape id="_x0000_s1061" type="#_x0000_t202" style="position:absolute;left:7362;top:2472;width:1847;height:761" filled="f" stroked="f">
              <v:textbox style="mso-next-textbox:#_x0000_s1061">
                <w:txbxContent>
                  <w:p w:rsidR="00D40359" w:rsidRPr="00D40359" w:rsidRDefault="00D40359" w:rsidP="00D40359">
                    <w:r w:rsidRPr="0086054D">
                      <w:rPr>
                        <w:rFonts w:ascii="Traditional Arabic" w:hAnsi="Traditional Arabic" w:cs="Traditional Arabic"/>
                        <w:sz w:val="32"/>
                        <w:rtl/>
                      </w:rPr>
                      <w:t>قوى المقاومة</w:t>
                    </w:r>
                  </w:p>
                </w:txbxContent>
              </v:textbox>
            </v:shape>
          </v:group>
        </w:pict>
      </w:r>
      <w:r w:rsidR="003920B7" w:rsidRPr="001F15FC">
        <w:rPr>
          <w:rFonts w:ascii="Traditional Arabic" w:hAnsi="Traditional Arabic" w:cs="Traditional Arabic"/>
          <w:b/>
          <w:bCs/>
          <w:sz w:val="32"/>
          <w:szCs w:val="32"/>
          <w:rtl/>
        </w:rPr>
        <w:t>شكل0</w:t>
      </w:r>
      <w:r w:rsidR="00C03D16">
        <w:rPr>
          <w:rFonts w:ascii="Traditional Arabic" w:hAnsi="Traditional Arabic" w:cs="Traditional Arabic" w:hint="cs"/>
          <w:b/>
          <w:bCs/>
          <w:sz w:val="32"/>
          <w:szCs w:val="32"/>
          <w:rtl/>
        </w:rPr>
        <w:t>5</w:t>
      </w:r>
      <w:r w:rsidR="003920B7" w:rsidRPr="001F15FC">
        <w:rPr>
          <w:rFonts w:ascii="Traditional Arabic" w:hAnsi="Traditional Arabic" w:cs="Traditional Arabic"/>
          <w:b/>
          <w:bCs/>
          <w:sz w:val="32"/>
          <w:szCs w:val="32"/>
          <w:rtl/>
        </w:rPr>
        <w:t>:</w:t>
      </w:r>
      <w:r w:rsidR="003920B7" w:rsidRPr="0086054D">
        <w:rPr>
          <w:rFonts w:ascii="Traditional Arabic" w:hAnsi="Traditional Arabic" w:cs="Traditional Arabic"/>
          <w:sz w:val="32"/>
          <w:szCs w:val="32"/>
          <w:rtl/>
        </w:rPr>
        <w:t xml:space="preserve"> </w:t>
      </w:r>
      <w:proofErr w:type="gramStart"/>
      <w:r w:rsidR="003920B7" w:rsidRPr="0086054D">
        <w:rPr>
          <w:rFonts w:ascii="Traditional Arabic" w:hAnsi="Traditional Arabic" w:cs="Traditional Arabic"/>
          <w:sz w:val="32"/>
          <w:szCs w:val="32"/>
          <w:rtl/>
        </w:rPr>
        <w:t>نموذج</w:t>
      </w:r>
      <w:proofErr w:type="gramEnd"/>
      <w:r w:rsidR="003920B7" w:rsidRPr="0086054D">
        <w:rPr>
          <w:rFonts w:ascii="Traditional Arabic" w:hAnsi="Traditional Arabic" w:cs="Traditional Arabic"/>
          <w:sz w:val="32"/>
          <w:szCs w:val="32"/>
          <w:rtl/>
        </w:rPr>
        <w:t xml:space="preserve"> ليفن لعملية التغيير في المؤسسات </w:t>
      </w:r>
    </w:p>
    <w:p w:rsidR="003920B7" w:rsidRPr="0086054D" w:rsidRDefault="003920B7" w:rsidP="00D40359">
      <w:pPr>
        <w:spacing w:line="360" w:lineRule="auto"/>
        <w:ind w:left="-2"/>
        <w:jc w:val="both"/>
        <w:rPr>
          <w:rFonts w:ascii="Traditional Arabic" w:hAnsi="Traditional Arabic" w:cs="Traditional Arabic"/>
          <w:sz w:val="32"/>
          <w:rtl/>
        </w:rPr>
      </w:pPr>
      <w:r>
        <w:rPr>
          <w:rFonts w:ascii="Traditional Arabic" w:hAnsi="Traditional Arabic" w:cs="Traditional Arabic" w:hint="cs"/>
          <w:sz w:val="32"/>
          <w:rtl/>
        </w:rPr>
        <w:t xml:space="preserve">      </w:t>
      </w:r>
      <w:r w:rsidRPr="0086054D">
        <w:rPr>
          <w:rFonts w:ascii="Traditional Arabic" w:hAnsi="Traditional Arabic" w:cs="Traditional Arabic"/>
          <w:sz w:val="32"/>
          <w:rtl/>
        </w:rPr>
        <w:t xml:space="preserve">                                                        </w:t>
      </w:r>
      <w:r>
        <w:rPr>
          <w:rFonts w:ascii="Traditional Arabic" w:hAnsi="Traditional Arabic" w:cs="Traditional Arabic" w:hint="cs"/>
          <w:sz w:val="32"/>
          <w:rtl/>
        </w:rPr>
        <w:t xml:space="preserve">        </w:t>
      </w:r>
      <w:r w:rsidRPr="0086054D">
        <w:rPr>
          <w:rFonts w:ascii="Traditional Arabic" w:hAnsi="Traditional Arabic" w:cs="Traditional Arabic"/>
          <w:sz w:val="32"/>
          <w:rtl/>
        </w:rPr>
        <w:t xml:space="preserve"> </w:t>
      </w:r>
    </w:p>
    <w:p w:rsidR="003920B7" w:rsidRPr="0086054D" w:rsidRDefault="003920B7" w:rsidP="003920B7">
      <w:pPr>
        <w:spacing w:line="360" w:lineRule="auto"/>
        <w:ind w:left="-2"/>
        <w:jc w:val="both"/>
        <w:rPr>
          <w:rFonts w:ascii="Traditional Arabic" w:hAnsi="Traditional Arabic" w:cs="Traditional Arabic"/>
          <w:sz w:val="32"/>
          <w:rtl/>
          <w:lang w:bidi="ar-DZ"/>
        </w:rPr>
      </w:pPr>
    </w:p>
    <w:p w:rsidR="003920B7" w:rsidRPr="0086054D" w:rsidRDefault="003920B7" w:rsidP="003920B7">
      <w:pPr>
        <w:spacing w:line="360" w:lineRule="auto"/>
        <w:ind w:left="-2"/>
        <w:jc w:val="both"/>
        <w:rPr>
          <w:rFonts w:ascii="Traditional Arabic" w:hAnsi="Traditional Arabic" w:cs="Traditional Arabic"/>
          <w:sz w:val="32"/>
          <w:lang w:bidi="ar-DZ"/>
        </w:rPr>
      </w:pPr>
      <w:r w:rsidRPr="0086054D">
        <w:rPr>
          <w:rFonts w:ascii="Traditional Arabic" w:hAnsi="Traditional Arabic" w:cs="Traditional Arabic"/>
          <w:sz w:val="32"/>
          <w:rtl/>
          <w:lang w:bidi="ar-DZ"/>
        </w:rPr>
        <w:t xml:space="preserve">                                                                                   </w:t>
      </w:r>
    </w:p>
    <w:p w:rsidR="003920B7" w:rsidRPr="0086054D" w:rsidRDefault="003920B7" w:rsidP="003920B7">
      <w:pPr>
        <w:spacing w:line="360" w:lineRule="auto"/>
        <w:ind w:left="-2"/>
        <w:jc w:val="both"/>
        <w:rPr>
          <w:rFonts w:ascii="Traditional Arabic" w:hAnsi="Traditional Arabic" w:cs="Traditional Arabic"/>
          <w:sz w:val="32"/>
          <w:lang w:bidi="ar-DZ"/>
        </w:rPr>
      </w:pPr>
    </w:p>
    <w:p w:rsidR="003920B7" w:rsidRPr="0086054D" w:rsidRDefault="003920B7" w:rsidP="00D40359">
      <w:pPr>
        <w:spacing w:line="360" w:lineRule="auto"/>
        <w:ind w:left="-2"/>
        <w:jc w:val="both"/>
        <w:rPr>
          <w:rFonts w:ascii="Traditional Arabic" w:hAnsi="Traditional Arabic" w:cs="Traditional Arabic"/>
          <w:sz w:val="32"/>
          <w:lang w:bidi="ar-DZ"/>
        </w:rPr>
      </w:pPr>
      <w:r>
        <w:rPr>
          <w:rFonts w:ascii="Traditional Arabic" w:hAnsi="Traditional Arabic" w:cs="Traditional Arabic"/>
          <w:sz w:val="32"/>
          <w:rtl/>
          <w:lang w:bidi="ar-DZ"/>
        </w:rPr>
        <w:t xml:space="preserve">      </w:t>
      </w:r>
      <w:r w:rsidRPr="0086054D">
        <w:rPr>
          <w:rFonts w:ascii="Traditional Arabic" w:hAnsi="Traditional Arabic" w:cs="Traditional Arabic"/>
          <w:sz w:val="32"/>
          <w:rtl/>
          <w:lang w:bidi="ar-DZ"/>
        </w:rPr>
        <w:t xml:space="preserve">  </w:t>
      </w:r>
    </w:p>
    <w:p w:rsidR="003920B7" w:rsidRPr="001F15FC" w:rsidRDefault="003920B7" w:rsidP="003920B7">
      <w:pPr>
        <w:spacing w:line="360" w:lineRule="auto"/>
        <w:ind w:left="-2"/>
        <w:jc w:val="both"/>
        <w:rPr>
          <w:rFonts w:ascii="Traditional Arabic" w:hAnsi="Traditional Arabic" w:cs="Traditional Arabic"/>
          <w:b/>
          <w:bCs/>
          <w:sz w:val="32"/>
          <w:rtl/>
          <w:lang w:bidi="ar-DZ"/>
        </w:rPr>
      </w:pPr>
      <w:r w:rsidRPr="001F15FC">
        <w:rPr>
          <w:rFonts w:ascii="Traditional Arabic" w:hAnsi="Traditional Arabic" w:cs="Traditional Arabic"/>
          <w:b/>
          <w:bCs/>
          <w:sz w:val="32"/>
          <w:rtl/>
          <w:lang w:bidi="ar-DZ"/>
        </w:rPr>
        <w:t xml:space="preserve">المصدر: </w:t>
      </w:r>
      <w:proofErr w:type="spellStart"/>
      <w:r w:rsidRPr="001F15FC">
        <w:rPr>
          <w:rFonts w:ascii="Traditional Arabic" w:hAnsi="Traditional Arabic" w:cs="Traditional Arabic"/>
          <w:b/>
          <w:bCs/>
          <w:sz w:val="32"/>
          <w:rtl/>
          <w:lang w:bidi="ar-DZ"/>
        </w:rPr>
        <w:t>نيجل</w:t>
      </w:r>
      <w:proofErr w:type="spellEnd"/>
      <w:r w:rsidRPr="001F15FC">
        <w:rPr>
          <w:rFonts w:ascii="Traditional Arabic" w:hAnsi="Traditional Arabic" w:cs="Traditional Arabic"/>
          <w:b/>
          <w:bCs/>
          <w:sz w:val="32"/>
          <w:rtl/>
          <w:lang w:bidi="ar-DZ"/>
        </w:rPr>
        <w:t xml:space="preserve"> </w:t>
      </w:r>
      <w:proofErr w:type="spellStart"/>
      <w:r w:rsidRPr="001F15FC">
        <w:rPr>
          <w:rFonts w:ascii="Traditional Arabic" w:hAnsi="Traditional Arabic" w:cs="Traditional Arabic"/>
          <w:b/>
          <w:bCs/>
          <w:sz w:val="32"/>
          <w:rtl/>
          <w:lang w:bidi="ar-DZ"/>
        </w:rPr>
        <w:t>كنج</w:t>
      </w:r>
      <w:proofErr w:type="spellEnd"/>
      <w:r w:rsidRPr="001F15FC">
        <w:rPr>
          <w:rFonts w:ascii="Traditional Arabic" w:hAnsi="Traditional Arabic" w:cs="Traditional Arabic"/>
          <w:b/>
          <w:bCs/>
          <w:sz w:val="32"/>
          <w:rtl/>
          <w:lang w:bidi="ar-DZ"/>
        </w:rPr>
        <w:t xml:space="preserve"> ونيل </w:t>
      </w:r>
      <w:proofErr w:type="spellStart"/>
      <w:r w:rsidRPr="001F15FC">
        <w:rPr>
          <w:rFonts w:ascii="Traditional Arabic" w:hAnsi="Traditional Arabic" w:cs="Traditional Arabic"/>
          <w:b/>
          <w:bCs/>
          <w:sz w:val="32"/>
          <w:rtl/>
          <w:lang w:bidi="ar-DZ"/>
        </w:rPr>
        <w:t>اندرسون</w:t>
      </w:r>
      <w:proofErr w:type="spellEnd"/>
      <w:r w:rsidRPr="001F15FC">
        <w:rPr>
          <w:rFonts w:ascii="Traditional Arabic" w:hAnsi="Traditional Arabic" w:cs="Traditional Arabic"/>
          <w:b/>
          <w:bCs/>
          <w:sz w:val="32"/>
          <w:rtl/>
          <w:lang w:bidi="ar-DZ"/>
        </w:rPr>
        <w:t>،</w:t>
      </w:r>
      <w:r w:rsidR="00167936" w:rsidRPr="001F15FC">
        <w:rPr>
          <w:rFonts w:ascii="Traditional Arabic" w:hAnsi="Traditional Arabic" w:cs="Traditional Arabic" w:hint="cs"/>
          <w:b/>
          <w:bCs/>
          <w:sz w:val="32"/>
          <w:rtl/>
          <w:lang w:bidi="ar-DZ"/>
        </w:rPr>
        <w:t xml:space="preserve"> </w:t>
      </w:r>
      <w:r w:rsidRPr="001F15FC">
        <w:rPr>
          <w:rFonts w:ascii="Traditional Arabic" w:hAnsi="Traditional Arabic" w:cs="Traditional Arabic"/>
          <w:b/>
          <w:bCs/>
          <w:sz w:val="32"/>
          <w:rtl/>
          <w:lang w:bidi="ar-DZ"/>
        </w:rPr>
        <w:t>تعريب محمود حسن حسني،</w:t>
      </w:r>
      <w:r w:rsidR="001F15FC">
        <w:rPr>
          <w:rFonts w:ascii="Traditional Arabic" w:hAnsi="Traditional Arabic" w:cs="Traditional Arabic" w:hint="cs"/>
          <w:b/>
          <w:bCs/>
          <w:sz w:val="32"/>
          <w:rtl/>
          <w:lang w:bidi="ar-DZ"/>
        </w:rPr>
        <w:t xml:space="preserve"> </w:t>
      </w:r>
      <w:r w:rsidRPr="001F15FC">
        <w:rPr>
          <w:rFonts w:ascii="Traditional Arabic" w:hAnsi="Traditional Arabic" w:cs="Traditional Arabic" w:hint="cs"/>
          <w:b/>
          <w:bCs/>
          <w:sz w:val="32"/>
          <w:rtl/>
          <w:lang w:bidi="ar-DZ"/>
        </w:rPr>
        <w:t>إدارة</w:t>
      </w:r>
      <w:r w:rsidRPr="001F15FC">
        <w:rPr>
          <w:rFonts w:ascii="Traditional Arabic" w:hAnsi="Traditional Arabic" w:cs="Traditional Arabic"/>
          <w:b/>
          <w:bCs/>
          <w:sz w:val="32"/>
          <w:rtl/>
          <w:lang w:bidi="ar-DZ"/>
        </w:rPr>
        <w:t xml:space="preserve"> الموارد البشرية والتغيير في ظل اقتصاد تنافسي:</w:t>
      </w:r>
      <w:r w:rsidR="001F15FC">
        <w:rPr>
          <w:rFonts w:ascii="Traditional Arabic" w:hAnsi="Traditional Arabic" w:cs="Traditional Arabic" w:hint="cs"/>
          <w:b/>
          <w:bCs/>
          <w:sz w:val="32"/>
          <w:rtl/>
          <w:lang w:bidi="ar-DZ"/>
        </w:rPr>
        <w:t xml:space="preserve"> </w:t>
      </w:r>
      <w:r w:rsidRPr="001F15FC">
        <w:rPr>
          <w:rFonts w:ascii="Traditional Arabic" w:hAnsi="Traditional Arabic" w:cs="Traditional Arabic"/>
          <w:b/>
          <w:bCs/>
          <w:sz w:val="32"/>
          <w:rtl/>
          <w:lang w:bidi="ar-DZ"/>
        </w:rPr>
        <w:t>دراسة حالة مؤسسات الاتصالات في الجزائر،</w:t>
      </w:r>
      <w:r w:rsidR="001F15FC">
        <w:rPr>
          <w:rFonts w:ascii="Traditional Arabic" w:hAnsi="Traditional Arabic" w:cs="Traditional Arabic" w:hint="cs"/>
          <w:b/>
          <w:bCs/>
          <w:sz w:val="32"/>
          <w:rtl/>
          <w:lang w:bidi="ar-DZ"/>
        </w:rPr>
        <w:t xml:space="preserve"> </w:t>
      </w:r>
      <w:r w:rsidRPr="001F15FC">
        <w:rPr>
          <w:rFonts w:ascii="Traditional Arabic" w:hAnsi="Traditional Arabic" w:cs="Traditional Arabic"/>
          <w:b/>
          <w:bCs/>
          <w:sz w:val="32"/>
          <w:rtl/>
          <w:lang w:bidi="ar-DZ"/>
        </w:rPr>
        <w:t>جامعة المسيلة،</w:t>
      </w:r>
      <w:r w:rsidR="001F15FC">
        <w:rPr>
          <w:rFonts w:ascii="Traditional Arabic" w:hAnsi="Traditional Arabic" w:cs="Traditional Arabic" w:hint="cs"/>
          <w:b/>
          <w:bCs/>
          <w:sz w:val="32"/>
          <w:rtl/>
          <w:lang w:bidi="ar-DZ"/>
        </w:rPr>
        <w:t xml:space="preserve"> </w:t>
      </w:r>
      <w:r w:rsidRPr="001F15FC">
        <w:rPr>
          <w:rFonts w:ascii="Traditional Arabic" w:hAnsi="Traditional Arabic" w:cs="Traditional Arabic"/>
          <w:b/>
          <w:bCs/>
          <w:sz w:val="32"/>
          <w:rtl/>
          <w:lang w:bidi="ar-DZ"/>
        </w:rPr>
        <w:t>2007.</w:t>
      </w:r>
    </w:p>
    <w:p w:rsidR="003920B7" w:rsidRPr="0086054D" w:rsidRDefault="003920B7" w:rsidP="003920B7">
      <w:pPr>
        <w:spacing w:line="360" w:lineRule="auto"/>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يصف </w:t>
      </w:r>
      <w:proofErr w:type="spellStart"/>
      <w:r w:rsidRPr="0086054D">
        <w:rPr>
          <w:rFonts w:ascii="Traditional Arabic" w:hAnsi="Traditional Arabic" w:cs="Traditional Arabic"/>
          <w:sz w:val="32"/>
          <w:rtl/>
          <w:lang w:bidi="ar-DZ"/>
        </w:rPr>
        <w:t>كيرت</w:t>
      </w:r>
      <w:proofErr w:type="spellEnd"/>
      <w:r w:rsidRPr="0086054D">
        <w:rPr>
          <w:rFonts w:ascii="Traditional Arabic" w:hAnsi="Traditional Arabic" w:cs="Traditional Arabic"/>
          <w:sz w:val="32"/>
          <w:rtl/>
          <w:lang w:bidi="ar-DZ"/>
        </w:rPr>
        <w:t xml:space="preserve"> ليفن منظمة من خلال هذا الشكل بأنها نظام في حالة ثبات من خلال قوى معادلة </w:t>
      </w:r>
      <w:proofErr w:type="spellStart"/>
      <w:r w:rsidRPr="0086054D">
        <w:rPr>
          <w:rFonts w:ascii="Traditional Arabic" w:hAnsi="Traditional Arabic" w:cs="Traditional Arabic"/>
          <w:sz w:val="32"/>
          <w:rtl/>
          <w:lang w:bidi="ar-DZ"/>
        </w:rPr>
        <w:t>او</w:t>
      </w:r>
      <w:proofErr w:type="spellEnd"/>
      <w:r w:rsidRPr="0086054D">
        <w:rPr>
          <w:rFonts w:ascii="Traditional Arabic" w:hAnsi="Traditional Arabic" w:cs="Traditional Arabic"/>
          <w:sz w:val="32"/>
          <w:rtl/>
          <w:lang w:bidi="ar-DZ"/>
        </w:rPr>
        <w:t xml:space="preserve"> معارضة، فمن ناحية يوجد مدى من القوى الدافعة-الضغوط- من اجل التغيير، وهي تضم على سبيل المثال الضغوط التنافسية، انتشار تقنية جديدة،الابتكار والإبداع من داخل منظمة، والتشريع الجديد،والاهتمامات البيئية وحقوق العمال. </w:t>
      </w:r>
      <w:proofErr w:type="gramStart"/>
      <w:r w:rsidRPr="0086054D">
        <w:rPr>
          <w:rFonts w:ascii="Traditional Arabic" w:hAnsi="Traditional Arabic" w:cs="Traditional Arabic"/>
          <w:sz w:val="32"/>
          <w:rtl/>
          <w:lang w:bidi="ar-DZ"/>
        </w:rPr>
        <w:t>ويعادل</w:t>
      </w:r>
      <w:proofErr w:type="gramEnd"/>
      <w:r w:rsidRPr="0086054D">
        <w:rPr>
          <w:rFonts w:ascii="Traditional Arabic" w:hAnsi="Traditional Arabic" w:cs="Traditional Arabic"/>
          <w:sz w:val="32"/>
          <w:rtl/>
          <w:lang w:bidi="ar-DZ"/>
        </w:rPr>
        <w:t xml:space="preserve"> هذه القوة الدافعة حسبما ذكر ليفن عدد من القوى المقاومة والتي تضم التقاليد وثقافة منظمة والمناخ السائد. وهكذا</w:t>
      </w:r>
      <w:proofErr w:type="gramStart"/>
      <w:r w:rsidRPr="0086054D">
        <w:rPr>
          <w:rFonts w:ascii="Traditional Arabic" w:hAnsi="Traditional Arabic" w:cs="Traditional Arabic"/>
          <w:sz w:val="32"/>
          <w:rtl/>
          <w:lang w:bidi="ar-DZ"/>
        </w:rPr>
        <w:t>،وحيث</w:t>
      </w:r>
      <w:proofErr w:type="gramEnd"/>
      <w:r w:rsidRPr="0086054D">
        <w:rPr>
          <w:rFonts w:ascii="Traditional Arabic" w:hAnsi="Traditional Arabic" w:cs="Traditional Arabic"/>
          <w:sz w:val="32"/>
          <w:rtl/>
          <w:lang w:bidi="ar-DZ"/>
        </w:rPr>
        <w:t xml:space="preserve"> أن كل مجموعة من القوى يمكن أن تلغي كل منها الأخرى، فان النظام يظل في حالة توازن.</w:t>
      </w:r>
      <w:r w:rsidRPr="0086054D">
        <w:rPr>
          <w:rStyle w:val="Appelnotedebasdep"/>
          <w:rFonts w:ascii="Traditional Arabic" w:hAnsi="Traditional Arabic" w:cs="Traditional Arabic"/>
          <w:sz w:val="32"/>
          <w:rtl/>
          <w:lang w:bidi="ar-DZ"/>
        </w:rPr>
        <w:footnoteReference w:id="25"/>
      </w:r>
    </w:p>
    <w:p w:rsidR="003920B7" w:rsidRPr="0086054D" w:rsidRDefault="003920B7" w:rsidP="003920B7">
      <w:pPr>
        <w:spacing w:line="360" w:lineRule="auto"/>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والنتيجة الطبيعية لهذا النموذج، كما يؤيد ليفن أن أية عملية تغيير في منظمة يمكن اعتبارها تحركا مؤثرا في الوضع مرغوب أو محدد حديثا. </w:t>
      </w:r>
    </w:p>
    <w:p w:rsidR="003920B7" w:rsidRPr="0086054D" w:rsidRDefault="003920B7" w:rsidP="003920B7">
      <w:pPr>
        <w:spacing w:line="360" w:lineRule="auto"/>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وقد اشتهر </w:t>
      </w:r>
      <w:proofErr w:type="gramStart"/>
      <w:r w:rsidRPr="0086054D">
        <w:rPr>
          <w:rFonts w:ascii="Traditional Arabic" w:hAnsi="Traditional Arabic" w:cs="Traditional Arabic"/>
          <w:sz w:val="32"/>
          <w:rtl/>
          <w:lang w:bidi="ar-DZ"/>
        </w:rPr>
        <w:t>استخدام</w:t>
      </w:r>
      <w:proofErr w:type="gramEnd"/>
      <w:r w:rsidRPr="0086054D">
        <w:rPr>
          <w:rFonts w:ascii="Traditional Arabic" w:hAnsi="Traditional Arabic" w:cs="Traditional Arabic"/>
          <w:sz w:val="32"/>
          <w:rtl/>
          <w:lang w:bidi="ar-DZ"/>
        </w:rPr>
        <w:t xml:space="preserve"> هذا النموذج من خلال المراحل التالية: </w:t>
      </w:r>
      <w:r w:rsidRPr="0086054D">
        <w:rPr>
          <w:rStyle w:val="Appelnotedebasdep"/>
          <w:rFonts w:ascii="Traditional Arabic" w:hAnsi="Traditional Arabic" w:cs="Traditional Arabic"/>
          <w:sz w:val="32"/>
          <w:rtl/>
          <w:lang w:bidi="ar-DZ"/>
        </w:rPr>
        <w:footnoteReference w:id="26"/>
      </w:r>
    </w:p>
    <w:p w:rsidR="003920B7" w:rsidRPr="0086054D" w:rsidRDefault="003920B7" w:rsidP="00C03D16">
      <w:pPr>
        <w:spacing w:line="360" w:lineRule="auto"/>
        <w:ind w:left="-2"/>
        <w:jc w:val="both"/>
        <w:rPr>
          <w:rFonts w:ascii="Traditional Arabic" w:hAnsi="Traditional Arabic" w:cs="Traditional Arabic"/>
          <w:sz w:val="32"/>
          <w:rtl/>
          <w:lang w:bidi="ar-DZ"/>
        </w:rPr>
      </w:pPr>
      <w:r w:rsidRPr="001F15FC">
        <w:rPr>
          <w:rFonts w:ascii="Traditional Arabic" w:hAnsi="Traditional Arabic" w:cs="Traditional Arabic"/>
          <w:b/>
          <w:bCs/>
          <w:sz w:val="32"/>
          <w:rtl/>
          <w:lang w:bidi="ar-DZ"/>
        </w:rPr>
        <w:lastRenderedPageBreak/>
        <w:t>الشكل0</w:t>
      </w:r>
      <w:r w:rsidR="00C03D16">
        <w:rPr>
          <w:rFonts w:ascii="Traditional Arabic" w:hAnsi="Traditional Arabic" w:cs="Traditional Arabic" w:hint="cs"/>
          <w:b/>
          <w:bCs/>
          <w:sz w:val="32"/>
          <w:rtl/>
          <w:lang w:bidi="ar-DZ"/>
        </w:rPr>
        <w:t>6</w:t>
      </w:r>
      <w:r w:rsidRPr="001F15FC">
        <w:rPr>
          <w:rFonts w:ascii="Traditional Arabic" w:hAnsi="Traditional Arabic" w:cs="Traditional Arabic"/>
          <w:b/>
          <w:bCs/>
          <w:sz w:val="32"/>
          <w:rtl/>
          <w:lang w:bidi="ar-DZ"/>
        </w:rPr>
        <w:t>:</w:t>
      </w:r>
      <w:r w:rsidRPr="0086054D">
        <w:rPr>
          <w:rFonts w:ascii="Traditional Arabic" w:hAnsi="Traditional Arabic" w:cs="Traditional Arabic"/>
          <w:sz w:val="32"/>
          <w:rtl/>
          <w:lang w:bidi="ar-DZ"/>
        </w:rPr>
        <w:t xml:space="preserve"> </w:t>
      </w:r>
      <w:r w:rsidRPr="0086054D">
        <w:rPr>
          <w:rFonts w:ascii="Traditional Arabic" w:hAnsi="Traditional Arabic" w:cs="Traditional Arabic"/>
          <w:sz w:val="32"/>
          <w:rtl/>
        </w:rPr>
        <w:t xml:space="preserve">مراحل </w:t>
      </w:r>
      <w:proofErr w:type="gramStart"/>
      <w:r w:rsidRPr="0086054D">
        <w:rPr>
          <w:rFonts w:ascii="Traditional Arabic" w:hAnsi="Traditional Arabic" w:cs="Traditional Arabic"/>
          <w:sz w:val="32"/>
          <w:rtl/>
        </w:rPr>
        <w:t>نموذج</w:t>
      </w:r>
      <w:r w:rsidR="001F15FC">
        <w:rPr>
          <w:rFonts w:ascii="Traditional Arabic" w:hAnsi="Traditional Arabic" w:cs="Traditional Arabic" w:hint="cs"/>
          <w:sz w:val="32"/>
          <w:rtl/>
        </w:rPr>
        <w:t xml:space="preserve"> </w:t>
      </w:r>
      <w:r w:rsidRPr="0086054D">
        <w:rPr>
          <w:rFonts w:ascii="Traditional Arabic" w:hAnsi="Traditional Arabic" w:cs="Traditional Arabic"/>
          <w:sz w:val="32"/>
        </w:rPr>
        <w:t xml:space="preserve"> </w:t>
      </w:r>
      <w:r w:rsidRPr="001F15FC">
        <w:rPr>
          <w:rFonts w:asciiTheme="majorBidi" w:hAnsiTheme="majorBidi" w:cstheme="majorBidi"/>
          <w:szCs w:val="28"/>
        </w:rPr>
        <w:t>LEWIN</w:t>
      </w:r>
      <w:proofErr w:type="gramEnd"/>
      <w:r w:rsidRPr="001F15FC">
        <w:rPr>
          <w:rFonts w:asciiTheme="majorBidi" w:hAnsiTheme="majorBidi" w:cstheme="majorBidi"/>
          <w:szCs w:val="28"/>
        </w:rPr>
        <w:t xml:space="preserve"> KURT</w:t>
      </w:r>
    </w:p>
    <w:p w:rsidR="003920B7" w:rsidRPr="0086054D" w:rsidRDefault="003920B7" w:rsidP="003920B7">
      <w:pPr>
        <w:spacing w:line="360" w:lineRule="auto"/>
        <w:ind w:left="-2"/>
        <w:jc w:val="both"/>
        <w:rPr>
          <w:rFonts w:ascii="Traditional Arabic" w:hAnsi="Traditional Arabic" w:cs="Traditional Arabic"/>
          <w:sz w:val="32"/>
          <w:lang w:bidi="ar-DZ"/>
        </w:rPr>
      </w:pPr>
      <w:r w:rsidRPr="0086054D">
        <w:rPr>
          <w:rFonts w:ascii="Traditional Arabic" w:hAnsi="Traditional Arabic" w:cs="Traditional Arabic"/>
          <w:noProof/>
          <w:sz w:val="32"/>
          <w:rtl/>
          <w:lang w:val="fr-FR" w:eastAsia="fr-FR"/>
        </w:rPr>
        <w:drawing>
          <wp:inline distT="0" distB="0" distL="0" distR="0">
            <wp:extent cx="5337810" cy="3558540"/>
            <wp:effectExtent l="76200" t="19050" r="15240" b="22860"/>
            <wp:docPr id="13" name="رسم تخطيطي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3920B7" w:rsidRPr="00FA2C27" w:rsidRDefault="003920B7" w:rsidP="001F15FC">
      <w:pPr>
        <w:spacing w:line="360" w:lineRule="auto"/>
        <w:ind w:left="-2"/>
        <w:jc w:val="both"/>
        <w:rPr>
          <w:rFonts w:ascii="Traditional Arabic" w:hAnsi="Traditional Arabic" w:cs="Traditional Arabic"/>
          <w:b/>
          <w:bCs/>
          <w:sz w:val="32"/>
          <w:rtl/>
        </w:rPr>
      </w:pPr>
      <w:r w:rsidRPr="0086054D">
        <w:rPr>
          <w:rFonts w:ascii="Traditional Arabic" w:hAnsi="Traditional Arabic" w:cs="Traditional Arabic"/>
          <w:sz w:val="32"/>
          <w:rtl/>
          <w:lang w:bidi="ar-DZ"/>
        </w:rPr>
        <w:t>المصدر:</w:t>
      </w:r>
      <w:r w:rsidRPr="0086054D">
        <w:rPr>
          <w:rFonts w:ascii="Traditional Arabic" w:hAnsi="Traditional Arabic" w:cs="Traditional Arabic"/>
          <w:b/>
          <w:bCs/>
          <w:sz w:val="32"/>
          <w:rtl/>
          <w:lang w:bidi="ar-DZ"/>
        </w:rPr>
        <w:t xml:space="preserve"> </w:t>
      </w:r>
      <w:proofErr w:type="spellStart"/>
      <w:r w:rsidRPr="0086054D">
        <w:rPr>
          <w:rFonts w:ascii="Traditional Arabic" w:hAnsi="Traditional Arabic" w:cs="Traditional Arabic"/>
          <w:b/>
          <w:bCs/>
          <w:sz w:val="32"/>
          <w:rtl/>
        </w:rPr>
        <w:t>علاوي</w:t>
      </w:r>
      <w:proofErr w:type="spellEnd"/>
      <w:r w:rsidRPr="0086054D">
        <w:rPr>
          <w:rFonts w:ascii="Traditional Arabic" w:hAnsi="Traditional Arabic" w:cs="Traditional Arabic"/>
          <w:b/>
          <w:bCs/>
          <w:sz w:val="32"/>
          <w:rtl/>
        </w:rPr>
        <w:t xml:space="preserve"> نصيرة،</w:t>
      </w:r>
      <w:r w:rsidR="001F15FC">
        <w:rPr>
          <w:rFonts w:ascii="Traditional Arabic" w:hAnsi="Traditional Arabic" w:cs="Traditional Arabic" w:hint="cs"/>
          <w:b/>
          <w:bCs/>
          <w:sz w:val="32"/>
          <w:rtl/>
        </w:rPr>
        <w:t xml:space="preserve"> </w:t>
      </w:r>
      <w:r w:rsidRPr="0086054D">
        <w:rPr>
          <w:rFonts w:ascii="Traditional Arabic" w:hAnsi="Traditional Arabic" w:cs="Traditional Arabic"/>
          <w:b/>
          <w:bCs/>
          <w:sz w:val="32"/>
          <w:rtl/>
        </w:rPr>
        <w:t xml:space="preserve">اليقظة </w:t>
      </w:r>
      <w:r w:rsidR="001F15FC" w:rsidRPr="0086054D">
        <w:rPr>
          <w:rFonts w:ascii="Traditional Arabic" w:hAnsi="Traditional Arabic" w:cs="Traditional Arabic" w:hint="cs"/>
          <w:b/>
          <w:bCs/>
          <w:sz w:val="32"/>
          <w:rtl/>
        </w:rPr>
        <w:t>الإستراتيجية</w:t>
      </w:r>
      <w:r w:rsidRPr="0086054D">
        <w:rPr>
          <w:rFonts w:ascii="Traditional Arabic" w:hAnsi="Traditional Arabic" w:cs="Traditional Arabic"/>
          <w:b/>
          <w:bCs/>
          <w:sz w:val="32"/>
          <w:rtl/>
        </w:rPr>
        <w:t xml:space="preserve"> كعامل للتغيير في منظمة،</w:t>
      </w:r>
      <w:r w:rsidR="001F15FC">
        <w:rPr>
          <w:rFonts w:ascii="Traditional Arabic" w:hAnsi="Traditional Arabic" w:cs="Traditional Arabic" w:hint="cs"/>
          <w:b/>
          <w:bCs/>
          <w:sz w:val="32"/>
          <w:rtl/>
        </w:rPr>
        <w:t xml:space="preserve"> </w:t>
      </w:r>
      <w:r w:rsidRPr="0086054D">
        <w:rPr>
          <w:rFonts w:ascii="Traditional Arabic" w:hAnsi="Traditional Arabic" w:cs="Traditional Arabic"/>
          <w:b/>
          <w:bCs/>
          <w:sz w:val="32"/>
          <w:rtl/>
        </w:rPr>
        <w:t xml:space="preserve">مذكرة مقدمة ضمن متطلبات نيل شهادة الماجستير،جامعة </w:t>
      </w:r>
      <w:proofErr w:type="spellStart"/>
      <w:r w:rsidRPr="0086054D">
        <w:rPr>
          <w:rFonts w:ascii="Traditional Arabic" w:hAnsi="Traditional Arabic" w:cs="Traditional Arabic"/>
          <w:b/>
          <w:bCs/>
          <w:sz w:val="32"/>
          <w:rtl/>
        </w:rPr>
        <w:t>ابي</w:t>
      </w:r>
      <w:proofErr w:type="spellEnd"/>
      <w:r w:rsidRPr="0086054D">
        <w:rPr>
          <w:rFonts w:ascii="Traditional Arabic" w:hAnsi="Traditional Arabic" w:cs="Traditional Arabic"/>
          <w:b/>
          <w:bCs/>
          <w:sz w:val="32"/>
          <w:rtl/>
        </w:rPr>
        <w:t xml:space="preserve"> بكر </w:t>
      </w:r>
      <w:proofErr w:type="spellStart"/>
      <w:r w:rsidRPr="0086054D">
        <w:rPr>
          <w:rFonts w:ascii="Traditional Arabic" w:hAnsi="Traditional Arabic" w:cs="Traditional Arabic"/>
          <w:b/>
          <w:bCs/>
          <w:sz w:val="32"/>
          <w:rtl/>
        </w:rPr>
        <w:t>بلقايد</w:t>
      </w:r>
      <w:proofErr w:type="spellEnd"/>
      <w:r w:rsidRPr="0086054D">
        <w:rPr>
          <w:rFonts w:ascii="Traditional Arabic" w:hAnsi="Traditional Arabic" w:cs="Traditional Arabic"/>
          <w:b/>
          <w:bCs/>
          <w:sz w:val="32"/>
          <w:rtl/>
        </w:rPr>
        <w:t>،</w:t>
      </w:r>
      <w:r w:rsidR="001F15FC">
        <w:rPr>
          <w:rFonts w:ascii="Traditional Arabic" w:hAnsi="Traditional Arabic" w:cs="Traditional Arabic" w:hint="cs"/>
          <w:b/>
          <w:bCs/>
          <w:sz w:val="32"/>
          <w:rtl/>
        </w:rPr>
        <w:t xml:space="preserve"> </w:t>
      </w:r>
      <w:r w:rsidRPr="0086054D">
        <w:rPr>
          <w:rFonts w:ascii="Traditional Arabic" w:hAnsi="Traditional Arabic" w:cs="Traditional Arabic"/>
          <w:b/>
          <w:bCs/>
          <w:sz w:val="32"/>
          <w:rtl/>
        </w:rPr>
        <w:t>تلمسان،</w:t>
      </w:r>
      <w:r w:rsidR="001F15FC">
        <w:rPr>
          <w:rFonts w:ascii="Traditional Arabic" w:hAnsi="Traditional Arabic" w:cs="Traditional Arabic" w:hint="cs"/>
          <w:b/>
          <w:bCs/>
          <w:sz w:val="32"/>
          <w:rtl/>
        </w:rPr>
        <w:t xml:space="preserve"> </w:t>
      </w:r>
      <w:r w:rsidRPr="0086054D">
        <w:rPr>
          <w:rFonts w:ascii="Traditional Arabic" w:hAnsi="Traditional Arabic" w:cs="Traditional Arabic"/>
          <w:b/>
          <w:bCs/>
          <w:sz w:val="32"/>
          <w:rtl/>
        </w:rPr>
        <w:t>2010،</w:t>
      </w:r>
      <w:r w:rsidR="001F15FC">
        <w:rPr>
          <w:rFonts w:ascii="Traditional Arabic" w:hAnsi="Traditional Arabic" w:cs="Traditional Arabic" w:hint="cs"/>
          <w:b/>
          <w:bCs/>
          <w:sz w:val="32"/>
          <w:rtl/>
        </w:rPr>
        <w:t xml:space="preserve"> </w:t>
      </w:r>
      <w:r w:rsidRPr="0086054D">
        <w:rPr>
          <w:rFonts w:ascii="Traditional Arabic" w:hAnsi="Traditional Arabic" w:cs="Traditional Arabic"/>
          <w:b/>
          <w:bCs/>
          <w:sz w:val="32"/>
          <w:rtl/>
        </w:rPr>
        <w:t>ص150</w:t>
      </w:r>
      <w:r w:rsidRPr="0086054D">
        <w:rPr>
          <w:rFonts w:ascii="Traditional Arabic" w:hAnsi="Traditional Arabic" w:cs="Traditional Arabic"/>
          <w:b/>
          <w:bCs/>
          <w:sz w:val="32"/>
        </w:rPr>
        <w:t>.</w:t>
      </w:r>
    </w:p>
    <w:p w:rsidR="003920B7" w:rsidRPr="0086054D" w:rsidRDefault="009F2FA6" w:rsidP="009F2FA6">
      <w:pPr>
        <w:pStyle w:val="Paragraphedeliste"/>
        <w:numPr>
          <w:ilvl w:val="0"/>
          <w:numId w:val="33"/>
        </w:numPr>
        <w:bidi/>
        <w:spacing w:line="360" w:lineRule="auto"/>
        <w:ind w:left="-1" w:firstLine="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5</w:t>
      </w:r>
      <w:r w:rsidR="003920B7" w:rsidRPr="0086054D">
        <w:rPr>
          <w:rFonts w:ascii="Traditional Arabic" w:hAnsi="Traditional Arabic" w:cs="Traditional Arabic"/>
          <w:b/>
          <w:bCs/>
          <w:sz w:val="32"/>
          <w:szCs w:val="32"/>
          <w:rtl/>
          <w:lang w:bidi="ar-DZ"/>
        </w:rPr>
        <w:t>-1 المرحلة الأولى إذابة الجليد:</w:t>
      </w:r>
    </w:p>
    <w:p w:rsidR="00D40359" w:rsidRDefault="003920B7" w:rsidP="001E735C">
      <w:pPr>
        <w:spacing w:line="360" w:lineRule="auto"/>
        <w:ind w:left="-2" w:firstLine="722"/>
        <w:jc w:val="both"/>
        <w:rPr>
          <w:rFonts w:ascii="Traditional Arabic" w:hAnsi="Traditional Arabic" w:cs="Traditional Arabic"/>
          <w:sz w:val="32"/>
          <w:lang w:bidi="ar-DZ"/>
        </w:rPr>
      </w:pPr>
      <w:r w:rsidRPr="0086054D">
        <w:rPr>
          <w:rFonts w:ascii="Traditional Arabic" w:hAnsi="Traditional Arabic" w:cs="Traditional Arabic"/>
          <w:sz w:val="32"/>
          <w:rtl/>
          <w:lang w:bidi="ar-DZ"/>
        </w:rPr>
        <w:t xml:space="preserve">في هذه المرحلة يتم العمل على التخلص من الاتجاهات والقيم والممارسات والسلوكيات التي يمارسها الأفراد داخل التنظيم والعمل على خلق دوافع جديدة لديهم وتقوية الشعور بضرورة استبدال الأنماط السلوكية والقيم بشيء جديد، وذلك من خلال الاعتراف بوجود مشكلة، وزيادة تشجيع الأشخاص على الابتكار والإبداع. </w:t>
      </w:r>
    </w:p>
    <w:p w:rsidR="007A1CE0" w:rsidRDefault="007A1CE0" w:rsidP="001E735C">
      <w:pPr>
        <w:spacing w:line="360" w:lineRule="auto"/>
        <w:ind w:left="-2" w:firstLine="722"/>
        <w:jc w:val="both"/>
        <w:rPr>
          <w:rFonts w:ascii="Traditional Arabic" w:hAnsi="Traditional Arabic" w:cs="Traditional Arabic"/>
          <w:sz w:val="32"/>
          <w:lang w:bidi="ar-DZ"/>
        </w:rPr>
      </w:pPr>
    </w:p>
    <w:p w:rsidR="007A1CE0" w:rsidRDefault="007A1CE0" w:rsidP="001E735C">
      <w:pPr>
        <w:spacing w:line="360" w:lineRule="auto"/>
        <w:ind w:left="-2" w:firstLine="722"/>
        <w:jc w:val="both"/>
        <w:rPr>
          <w:rFonts w:ascii="Traditional Arabic" w:hAnsi="Traditional Arabic" w:cs="Traditional Arabic"/>
          <w:sz w:val="32"/>
          <w:lang w:bidi="ar-DZ"/>
        </w:rPr>
      </w:pPr>
    </w:p>
    <w:p w:rsidR="007A1CE0" w:rsidRPr="0086054D" w:rsidRDefault="007A1CE0" w:rsidP="001E735C">
      <w:pPr>
        <w:spacing w:line="360" w:lineRule="auto"/>
        <w:ind w:left="-2" w:firstLine="722"/>
        <w:jc w:val="both"/>
        <w:rPr>
          <w:rFonts w:ascii="Traditional Arabic" w:hAnsi="Traditional Arabic" w:cs="Traditional Arabic"/>
          <w:sz w:val="32"/>
          <w:rtl/>
          <w:lang w:bidi="ar-DZ"/>
        </w:rPr>
      </w:pPr>
    </w:p>
    <w:p w:rsidR="003920B7" w:rsidRPr="0086054D" w:rsidRDefault="009F2FA6" w:rsidP="009F2FA6">
      <w:pPr>
        <w:pStyle w:val="Paragraphedeliste"/>
        <w:numPr>
          <w:ilvl w:val="0"/>
          <w:numId w:val="34"/>
        </w:numPr>
        <w:bidi/>
        <w:spacing w:line="360" w:lineRule="auto"/>
        <w:ind w:left="-1" w:firstLine="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5</w:t>
      </w:r>
      <w:r w:rsidR="003920B7" w:rsidRPr="0086054D">
        <w:rPr>
          <w:rFonts w:ascii="Traditional Arabic" w:hAnsi="Traditional Arabic" w:cs="Traditional Arabic"/>
          <w:b/>
          <w:bCs/>
          <w:sz w:val="32"/>
          <w:szCs w:val="32"/>
          <w:rtl/>
          <w:lang w:bidi="ar-DZ"/>
        </w:rPr>
        <w:t xml:space="preserve">-2 </w:t>
      </w:r>
      <w:proofErr w:type="gramStart"/>
      <w:r w:rsidR="003920B7" w:rsidRPr="0086054D">
        <w:rPr>
          <w:rFonts w:ascii="Traditional Arabic" w:hAnsi="Traditional Arabic" w:cs="Traditional Arabic"/>
          <w:b/>
          <w:bCs/>
          <w:sz w:val="32"/>
          <w:szCs w:val="32"/>
          <w:rtl/>
          <w:lang w:bidi="ar-DZ"/>
        </w:rPr>
        <w:t>المرحلة</w:t>
      </w:r>
      <w:proofErr w:type="gramEnd"/>
      <w:r w:rsidR="003920B7" w:rsidRPr="0086054D">
        <w:rPr>
          <w:rFonts w:ascii="Traditional Arabic" w:hAnsi="Traditional Arabic" w:cs="Traditional Arabic"/>
          <w:b/>
          <w:bCs/>
          <w:sz w:val="32"/>
          <w:szCs w:val="32"/>
          <w:rtl/>
          <w:lang w:bidi="ar-DZ"/>
        </w:rPr>
        <w:t xml:space="preserve"> الثانية التغيير:</w:t>
      </w:r>
    </w:p>
    <w:p w:rsidR="003920B7" w:rsidRPr="0086054D" w:rsidRDefault="003920B7" w:rsidP="001F15FC">
      <w:pPr>
        <w:spacing w:line="360" w:lineRule="auto"/>
        <w:ind w:left="-2" w:firstLine="72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التركيز على ضرورة تعلم الفرد أفكار وأساليب ومهارات عمل جديدة، بحيث يتوفر لدى الأفراد البدائل الجيدة لأداء الأعمال من خلال ما تقدمه الإدارة لهم، كما يتم العمل على إجراء تغيير وتعديل في الواجبات والمهام وكذلك في التقنيات والهياكل التنظيمية الموجودة حاليا، الأمر الذي يتطلب من الإدارة ضرورة العمل على توفير معلومات ومعارف جديدة وأساليب عمل جديدة للأفراد العاملين للمساهمة في تطوير مهارات وسلوك الأفراد. </w:t>
      </w:r>
    </w:p>
    <w:p w:rsidR="003920B7" w:rsidRPr="0086054D" w:rsidRDefault="009F2FA6" w:rsidP="009F2FA6">
      <w:pPr>
        <w:pStyle w:val="Paragraphedeliste"/>
        <w:numPr>
          <w:ilvl w:val="0"/>
          <w:numId w:val="35"/>
        </w:numPr>
        <w:bidi/>
        <w:spacing w:line="360" w:lineRule="auto"/>
        <w:ind w:left="140" w:hanging="141"/>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5</w:t>
      </w:r>
      <w:r w:rsidR="003920B7" w:rsidRPr="0086054D">
        <w:rPr>
          <w:rFonts w:ascii="Traditional Arabic" w:hAnsi="Traditional Arabic" w:cs="Traditional Arabic"/>
          <w:b/>
          <w:bCs/>
          <w:sz w:val="32"/>
          <w:szCs w:val="32"/>
          <w:rtl/>
          <w:lang w:bidi="ar-DZ"/>
        </w:rPr>
        <w:t>-3 المرحلة الثالثة إعادة التجميد:</w:t>
      </w:r>
    </w:p>
    <w:p w:rsidR="00023B2E" w:rsidRDefault="003920B7" w:rsidP="00D40359">
      <w:pPr>
        <w:spacing w:line="360" w:lineRule="auto"/>
        <w:ind w:left="-2" w:firstLine="722"/>
        <w:jc w:val="both"/>
        <w:rPr>
          <w:rFonts w:ascii="Traditional Arabic" w:hAnsi="Traditional Arabic" w:cs="Traditional Arabic"/>
          <w:b/>
          <w:bCs/>
          <w:color w:val="000000" w:themeColor="text1"/>
          <w:sz w:val="32"/>
          <w:rtl/>
        </w:rPr>
      </w:pPr>
      <w:r w:rsidRPr="0086054D">
        <w:rPr>
          <w:rFonts w:ascii="Traditional Arabic" w:hAnsi="Traditional Arabic" w:cs="Traditional Arabic"/>
          <w:sz w:val="32"/>
          <w:rtl/>
          <w:lang w:bidi="ar-DZ"/>
        </w:rPr>
        <w:t>تهدف هذه المرحلة إلى تثبيت التغيير واستقراره عن طريق مساعدة الأفراد في العمل على دمج الأفكار والأنماط السلوكية التي تم تعلمها في الممارسات الفعلية، وعلى الإدارة هنا تشجيع الأفراد على تعزيز السلوكيات الايجابية حتى يستمروا في مواصلة هذا السلوك برغبة ورضا.</w:t>
      </w:r>
    </w:p>
    <w:p w:rsidR="00D40359" w:rsidRDefault="00D40359">
      <w:pPr>
        <w:bidi w:val="0"/>
        <w:rPr>
          <w:rFonts w:ascii="Traditional Arabic" w:hAnsi="Traditional Arabic" w:cs="Traditional Arabic"/>
          <w:b/>
          <w:bCs/>
          <w:color w:val="000000" w:themeColor="text1"/>
          <w:sz w:val="32"/>
          <w:rtl/>
        </w:rPr>
      </w:pPr>
      <w:r>
        <w:rPr>
          <w:rFonts w:ascii="Traditional Arabic" w:hAnsi="Traditional Arabic" w:cs="Traditional Arabic"/>
          <w:b/>
          <w:bCs/>
          <w:color w:val="000000" w:themeColor="text1"/>
          <w:sz w:val="32"/>
          <w:rtl/>
        </w:rPr>
        <w:br w:type="page"/>
      </w:r>
    </w:p>
    <w:p w:rsidR="003920B7" w:rsidRDefault="003920B7" w:rsidP="003920B7">
      <w:pPr>
        <w:spacing w:line="360" w:lineRule="auto"/>
        <w:rPr>
          <w:rFonts w:ascii="Traditional Arabic" w:hAnsi="Traditional Arabic" w:cs="Traditional Arabic"/>
          <w:b/>
          <w:bCs/>
          <w:color w:val="000000" w:themeColor="text1"/>
          <w:sz w:val="32"/>
        </w:rPr>
      </w:pPr>
      <w:r w:rsidRPr="0086054D">
        <w:rPr>
          <w:rFonts w:ascii="Traditional Arabic" w:hAnsi="Traditional Arabic" w:cs="Traditional Arabic"/>
          <w:b/>
          <w:bCs/>
          <w:color w:val="000000" w:themeColor="text1"/>
          <w:sz w:val="32"/>
          <w:rtl/>
        </w:rPr>
        <w:lastRenderedPageBreak/>
        <w:t>خلاصة المبحث:</w:t>
      </w:r>
    </w:p>
    <w:p w:rsidR="003920B7" w:rsidRPr="00FA2C27" w:rsidRDefault="00D40359" w:rsidP="00D40359">
      <w:pPr>
        <w:spacing w:line="360" w:lineRule="auto"/>
        <w:rPr>
          <w:rFonts w:ascii="Traditional Arabic" w:hAnsi="Traditional Arabic" w:cs="Traditional Arabic"/>
          <w:b/>
          <w:bCs/>
          <w:color w:val="000000" w:themeColor="text1"/>
          <w:sz w:val="32"/>
          <w:rtl/>
        </w:rPr>
      </w:pPr>
      <w:r>
        <w:rPr>
          <w:rFonts w:ascii="Traditional Arabic" w:hAnsi="Traditional Arabic" w:cs="Traditional Arabic" w:hint="cs"/>
          <w:color w:val="000000" w:themeColor="text1"/>
          <w:sz w:val="32"/>
          <w:rtl/>
        </w:rPr>
        <w:tab/>
      </w:r>
      <w:r w:rsidR="003920B7" w:rsidRPr="0086054D">
        <w:rPr>
          <w:rFonts w:ascii="Traditional Arabic" w:hAnsi="Traditional Arabic" w:cs="Traditional Arabic"/>
          <w:color w:val="000000" w:themeColor="text1"/>
          <w:sz w:val="32"/>
          <w:rtl/>
        </w:rPr>
        <w:t xml:space="preserve">إن التغيير أمر ضروري وحتمي في كل منظمة، والتغيير عملية للتجديد الذاتي تسعى المنظمة منها إلى بعث الحداثة الذي مكنها من التكيف مع كافة الأزمات والظروف المعيقة لعملها،وعملية التغيير تأتي نتيجة لظروف المحيطة بالمنظمة سواء كان ذلك داخليا أو خارجيا أي انه لا يحدث من تلقاء نفسه. </w:t>
      </w:r>
    </w:p>
    <w:p w:rsidR="003920B7" w:rsidRPr="005F46D3" w:rsidRDefault="003920B7" w:rsidP="003920B7">
      <w:pPr>
        <w:rPr>
          <w:rFonts w:ascii="Traditional Arabic" w:hAnsi="Traditional Arabic" w:cs="Traditional Arabic"/>
          <w:sz w:val="32"/>
        </w:rPr>
      </w:pPr>
    </w:p>
    <w:p w:rsidR="003920B7" w:rsidRPr="003920B7" w:rsidRDefault="003920B7" w:rsidP="003920B7">
      <w:pPr>
        <w:rPr>
          <w:lang w:bidi="ar-DZ"/>
        </w:rPr>
      </w:pPr>
    </w:p>
    <w:sectPr w:rsidR="003920B7" w:rsidRPr="003920B7" w:rsidSect="00C2077A">
      <w:headerReference w:type="default" r:id="rId16"/>
      <w:footerReference w:type="default" r:id="rId17"/>
      <w:footnotePr>
        <w:numRestart w:val="eachPage"/>
      </w:footnotePr>
      <w:pgSz w:w="11906" w:h="16838"/>
      <w:pgMar w:top="1134" w:right="1701" w:bottom="1134" w:left="1134" w:header="709" w:footer="451" w:gutter="0"/>
      <w:pgNumType w:start="21"/>
      <w:cols w:space="708"/>
      <w:titlePg/>
      <w:bidi/>
      <w:rtlGutter/>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857" w:rsidRDefault="00BA4857" w:rsidP="003920B7">
      <w:pPr>
        <w:spacing w:line="240" w:lineRule="auto"/>
      </w:pPr>
      <w:r>
        <w:separator/>
      </w:r>
    </w:p>
  </w:endnote>
  <w:endnote w:type="continuationSeparator" w:id="1">
    <w:p w:rsidR="00BA4857" w:rsidRDefault="00BA4857" w:rsidP="003920B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L-Mateen">
    <w:altName w:val="Times New Roman"/>
    <w:panose1 w:val="00000000000000000000"/>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L-Mohanad">
    <w:altName w:val="Times New Roman"/>
    <w:panose1 w:val="00000000000000000000"/>
    <w:charset w:val="B2"/>
    <w:family w:val="auto"/>
    <w:pitch w:val="variable"/>
    <w:sig w:usb0="00002000"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B2E" w:rsidRPr="00023B2E" w:rsidRDefault="0082391D" w:rsidP="00023B2E">
    <w:pPr>
      <w:pStyle w:val="Pieddepage"/>
      <w:jc w:val="center"/>
      <w:rPr>
        <w:rFonts w:asciiTheme="majorBidi" w:hAnsiTheme="majorBidi" w:cstheme="majorBidi"/>
        <w:sz w:val="24"/>
        <w:szCs w:val="24"/>
      </w:rPr>
    </w:pPr>
    <w:r w:rsidRPr="00023B2E">
      <w:rPr>
        <w:rFonts w:asciiTheme="majorBidi" w:hAnsiTheme="majorBidi" w:cstheme="majorBidi"/>
        <w:sz w:val="24"/>
        <w:szCs w:val="24"/>
        <w:rtl/>
      </w:rPr>
      <w:fldChar w:fldCharType="begin"/>
    </w:r>
    <w:r w:rsidR="00023B2E" w:rsidRPr="00023B2E">
      <w:rPr>
        <w:rFonts w:asciiTheme="majorBidi" w:hAnsiTheme="majorBidi" w:cstheme="majorBidi"/>
        <w:sz w:val="24"/>
        <w:szCs w:val="24"/>
        <w:rtl/>
      </w:rPr>
      <w:instrText xml:space="preserve"> </w:instrText>
    </w:r>
    <w:r w:rsidR="00023B2E" w:rsidRPr="00023B2E">
      <w:rPr>
        <w:rFonts w:asciiTheme="majorBidi" w:hAnsiTheme="majorBidi" w:cstheme="majorBidi"/>
        <w:sz w:val="24"/>
        <w:szCs w:val="24"/>
      </w:rPr>
      <w:instrText xml:space="preserve">PAGE   \* MERGEFORMAT </w:instrText>
    </w:r>
    <w:r w:rsidRPr="00023B2E">
      <w:rPr>
        <w:rFonts w:asciiTheme="majorBidi" w:hAnsiTheme="majorBidi" w:cstheme="majorBidi"/>
        <w:sz w:val="24"/>
        <w:szCs w:val="24"/>
        <w:rtl/>
      </w:rPr>
      <w:fldChar w:fldCharType="separate"/>
    </w:r>
    <w:r w:rsidR="00C56AE0" w:rsidRPr="00C56AE0">
      <w:rPr>
        <w:rFonts w:asciiTheme="majorBidi" w:hAnsiTheme="majorBidi" w:cstheme="majorBidi"/>
        <w:noProof/>
        <w:sz w:val="24"/>
        <w:szCs w:val="24"/>
        <w:rtl/>
        <w:lang w:val="ar-SA"/>
      </w:rPr>
      <w:t>38</w:t>
    </w:r>
    <w:r w:rsidRPr="00023B2E">
      <w:rPr>
        <w:rFonts w:asciiTheme="majorBidi" w:hAnsiTheme="majorBidi" w:cstheme="majorBidi"/>
        <w:sz w:val="24"/>
        <w:szCs w:val="24"/>
        <w:rt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857" w:rsidRDefault="00BA4857" w:rsidP="003920B7">
      <w:pPr>
        <w:spacing w:line="240" w:lineRule="auto"/>
      </w:pPr>
      <w:r>
        <w:separator/>
      </w:r>
    </w:p>
  </w:footnote>
  <w:footnote w:type="continuationSeparator" w:id="1">
    <w:p w:rsidR="00BA4857" w:rsidRDefault="00BA4857" w:rsidP="003920B7">
      <w:pPr>
        <w:spacing w:line="240" w:lineRule="auto"/>
      </w:pPr>
      <w:r>
        <w:continuationSeparator/>
      </w:r>
    </w:p>
  </w:footnote>
  <w:footnote w:id="2">
    <w:p w:rsidR="003920B7" w:rsidRPr="005E27D1" w:rsidRDefault="003920B7" w:rsidP="001621C0">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w:t>
      </w:r>
      <w:r w:rsidR="00311346" w:rsidRPr="005E27D1">
        <w:rPr>
          <w:rFonts w:ascii="Traditional Arabic" w:hAnsi="Traditional Arabic" w:cs="Traditional Arabic" w:hint="cs"/>
          <w:sz w:val="24"/>
          <w:szCs w:val="24"/>
          <w:rtl/>
        </w:rPr>
        <w:t>إبراهيم</w:t>
      </w:r>
      <w:r w:rsidRPr="005E27D1">
        <w:rPr>
          <w:rFonts w:ascii="Traditional Arabic" w:hAnsi="Traditional Arabic" w:cs="Traditional Arabic"/>
          <w:sz w:val="24"/>
          <w:szCs w:val="24"/>
          <w:rtl/>
        </w:rPr>
        <w:t xml:space="preserve"> مصطفى </w:t>
      </w:r>
      <w:r w:rsidR="00D40359" w:rsidRPr="005E27D1">
        <w:rPr>
          <w:rFonts w:ascii="Traditional Arabic" w:hAnsi="Traditional Arabic" w:cs="Traditional Arabic" w:hint="cs"/>
          <w:sz w:val="24"/>
          <w:szCs w:val="24"/>
          <w:rtl/>
        </w:rPr>
        <w:t>وآخرون</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المعجم الوسيط</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دار الدعوة</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استانبول</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1989</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ص668</w:t>
      </w:r>
      <w:r w:rsidR="001621C0">
        <w:rPr>
          <w:rFonts w:ascii="Traditional Arabic" w:hAnsi="Traditional Arabic" w:cs="Traditional Arabic" w:hint="cs"/>
          <w:sz w:val="24"/>
          <w:szCs w:val="24"/>
          <w:rtl/>
          <w:lang w:bidi="ar-DZ"/>
        </w:rPr>
        <w:t>.</w:t>
      </w:r>
    </w:p>
  </w:footnote>
  <w:footnote w:id="3">
    <w:p w:rsidR="003920B7" w:rsidRPr="005E27D1" w:rsidRDefault="003920B7" w:rsidP="001621C0">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مجد الدين الفيروز </w:t>
      </w:r>
      <w:proofErr w:type="spellStart"/>
      <w:r w:rsidRPr="005E27D1">
        <w:rPr>
          <w:rFonts w:ascii="Traditional Arabic" w:hAnsi="Traditional Arabic" w:cs="Traditional Arabic"/>
          <w:sz w:val="24"/>
          <w:szCs w:val="24"/>
          <w:rtl/>
        </w:rPr>
        <w:t>ابادي</w:t>
      </w:r>
      <w:proofErr w:type="spellEnd"/>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القاموس المحيط</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دار الحديث</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القاهرة</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2008</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ص12.</w:t>
      </w:r>
    </w:p>
  </w:footnote>
  <w:footnote w:id="4">
    <w:p w:rsidR="003920B7" w:rsidRDefault="003920B7" w:rsidP="001621C0">
      <w:pPr>
        <w:pStyle w:val="Notedebasdepage"/>
        <w:bidi/>
        <w:jc w:val="lowKashida"/>
        <w:rPr>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w:t>
      </w:r>
      <w:proofErr w:type="gramStart"/>
      <w:r w:rsidRPr="005E27D1">
        <w:rPr>
          <w:rFonts w:ascii="Traditional Arabic" w:hAnsi="Traditional Arabic" w:cs="Traditional Arabic"/>
          <w:sz w:val="24"/>
          <w:szCs w:val="24"/>
          <w:rtl/>
        </w:rPr>
        <w:t>ابن</w:t>
      </w:r>
      <w:proofErr w:type="gramEnd"/>
      <w:r w:rsidRPr="005E27D1">
        <w:rPr>
          <w:rFonts w:ascii="Traditional Arabic" w:hAnsi="Traditional Arabic" w:cs="Traditional Arabic"/>
          <w:sz w:val="24"/>
          <w:szCs w:val="24"/>
          <w:rtl/>
        </w:rPr>
        <w:t xml:space="preserve"> منظور</w:t>
      </w:r>
      <w:r w:rsidR="001621C0">
        <w:rPr>
          <w:rFonts w:ascii="Traditional Arabic" w:hAnsi="Traditional Arabic" w:cs="Traditional Arabic"/>
          <w:sz w:val="24"/>
          <w:szCs w:val="24"/>
          <w:rtl/>
        </w:rPr>
        <w:t xml:space="preserve">، </w:t>
      </w:r>
      <w:r w:rsidR="00311346">
        <w:rPr>
          <w:rFonts w:ascii="Traditional Arabic" w:hAnsi="Traditional Arabic" w:cs="Traditional Arabic" w:hint="cs"/>
          <w:sz w:val="24"/>
          <w:szCs w:val="24"/>
          <w:rtl/>
        </w:rPr>
        <w:t>أ</w:t>
      </w:r>
      <w:r w:rsidRPr="005E27D1">
        <w:rPr>
          <w:rFonts w:ascii="Traditional Arabic" w:hAnsi="Traditional Arabic" w:cs="Traditional Arabic"/>
          <w:sz w:val="24"/>
          <w:szCs w:val="24"/>
          <w:rtl/>
        </w:rPr>
        <w:t>بو</w:t>
      </w:r>
      <w:r w:rsidR="00311346">
        <w:rPr>
          <w:rFonts w:ascii="Traditional Arabic" w:hAnsi="Traditional Arabic" w:cs="Traditional Arabic" w:hint="cs"/>
          <w:sz w:val="24"/>
          <w:szCs w:val="24"/>
          <w:rtl/>
        </w:rPr>
        <w:t xml:space="preserve"> </w:t>
      </w:r>
      <w:r w:rsidRPr="005E27D1">
        <w:rPr>
          <w:rFonts w:ascii="Traditional Arabic" w:hAnsi="Traditional Arabic" w:cs="Traditional Arabic"/>
          <w:sz w:val="24"/>
          <w:szCs w:val="24"/>
          <w:rtl/>
        </w:rPr>
        <w:t>لفضل جمال الدين بن مكرم</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لسان العرب</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المجلد الخامس</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دار صادر</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لبنان</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دون تاريخ النشر</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ص3325.</w:t>
      </w:r>
    </w:p>
  </w:footnote>
  <w:footnote w:id="5">
    <w:p w:rsidR="003920B7" w:rsidRPr="005E27D1" w:rsidRDefault="003920B7" w:rsidP="001621C0">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سيد سالم عرفة</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 xml:space="preserve">اتجاهات حديثة في </w:t>
      </w:r>
      <w:r w:rsidR="001621C0" w:rsidRPr="005E27D1">
        <w:rPr>
          <w:rFonts w:ascii="Traditional Arabic" w:hAnsi="Traditional Arabic" w:cs="Traditional Arabic" w:hint="cs"/>
          <w:sz w:val="24"/>
          <w:szCs w:val="24"/>
          <w:rtl/>
        </w:rPr>
        <w:t>إدارة</w:t>
      </w:r>
      <w:r w:rsidRPr="005E27D1">
        <w:rPr>
          <w:rFonts w:ascii="Traditional Arabic" w:hAnsi="Traditional Arabic" w:cs="Traditional Arabic"/>
          <w:sz w:val="24"/>
          <w:szCs w:val="24"/>
          <w:rtl/>
        </w:rPr>
        <w:t xml:space="preserve"> التغيير</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دار الراية</w:t>
      </w:r>
      <w:r w:rsidR="001621C0">
        <w:rPr>
          <w:rFonts w:ascii="Traditional Arabic" w:hAnsi="Traditional Arabic" w:cs="Traditional Arabic"/>
          <w:sz w:val="24"/>
          <w:szCs w:val="24"/>
          <w:rtl/>
        </w:rPr>
        <w:t xml:space="preserve">، </w:t>
      </w:r>
      <w:proofErr w:type="gramStart"/>
      <w:r w:rsidRPr="005E27D1">
        <w:rPr>
          <w:rFonts w:ascii="Traditional Arabic" w:hAnsi="Traditional Arabic" w:cs="Traditional Arabic"/>
          <w:sz w:val="24"/>
          <w:szCs w:val="24"/>
          <w:rtl/>
        </w:rPr>
        <w:t>الأردن</w:t>
      </w:r>
      <w:proofErr w:type="gramEnd"/>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2012</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ص15.</w:t>
      </w:r>
    </w:p>
  </w:footnote>
  <w:footnote w:id="6">
    <w:p w:rsidR="003920B7" w:rsidRPr="005E27D1" w:rsidRDefault="003920B7" w:rsidP="001621C0">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محمد بن يوسف النمران </w:t>
      </w:r>
      <w:proofErr w:type="spellStart"/>
      <w:r w:rsidRPr="005E27D1">
        <w:rPr>
          <w:rFonts w:ascii="Traditional Arabic" w:hAnsi="Traditional Arabic" w:cs="Traditional Arabic"/>
          <w:sz w:val="24"/>
          <w:szCs w:val="24"/>
          <w:rtl/>
        </w:rPr>
        <w:t>العطيات</w:t>
      </w:r>
      <w:proofErr w:type="spellEnd"/>
      <w:r w:rsidR="001621C0">
        <w:rPr>
          <w:rFonts w:ascii="Traditional Arabic" w:hAnsi="Traditional Arabic" w:cs="Traditional Arabic"/>
          <w:sz w:val="24"/>
          <w:szCs w:val="24"/>
          <w:rtl/>
        </w:rPr>
        <w:t xml:space="preserve">، </w:t>
      </w:r>
      <w:r w:rsidR="001621C0" w:rsidRPr="005E27D1">
        <w:rPr>
          <w:rFonts w:ascii="Traditional Arabic" w:hAnsi="Traditional Arabic" w:cs="Traditional Arabic" w:hint="cs"/>
          <w:sz w:val="24"/>
          <w:szCs w:val="24"/>
          <w:rtl/>
        </w:rPr>
        <w:t>إدارة</w:t>
      </w:r>
      <w:r w:rsidRPr="005E27D1">
        <w:rPr>
          <w:rFonts w:ascii="Traditional Arabic" w:hAnsi="Traditional Arabic" w:cs="Traditional Arabic"/>
          <w:sz w:val="24"/>
          <w:szCs w:val="24"/>
          <w:rtl/>
        </w:rPr>
        <w:t xml:space="preserve"> التغيير والتحديات العصرية للمدير: رؤية معاصرة لمدير القرن الحادي والعشرين</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دار الحامد للنشر والتوزيع</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 xml:space="preserve">الطبعة </w:t>
      </w:r>
      <w:r w:rsidR="001621C0" w:rsidRPr="005E27D1">
        <w:rPr>
          <w:rFonts w:ascii="Traditional Arabic" w:hAnsi="Traditional Arabic" w:cs="Traditional Arabic" w:hint="cs"/>
          <w:sz w:val="24"/>
          <w:szCs w:val="24"/>
          <w:rtl/>
        </w:rPr>
        <w:t>الأولى</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عمان</w:t>
      </w:r>
      <w:r w:rsidR="001621C0">
        <w:rPr>
          <w:rFonts w:ascii="Traditional Arabic" w:hAnsi="Traditional Arabic" w:cs="Traditional Arabic"/>
          <w:sz w:val="24"/>
          <w:szCs w:val="24"/>
          <w:rtl/>
        </w:rPr>
        <w:t xml:space="preserve">، </w:t>
      </w:r>
      <w:r w:rsidR="001621C0" w:rsidRPr="005E27D1">
        <w:rPr>
          <w:rFonts w:ascii="Traditional Arabic" w:hAnsi="Traditional Arabic" w:cs="Traditional Arabic" w:hint="cs"/>
          <w:sz w:val="24"/>
          <w:szCs w:val="24"/>
          <w:rtl/>
        </w:rPr>
        <w:t>الأردن</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2006</w:t>
      </w:r>
      <w:r w:rsidR="001621C0">
        <w:rPr>
          <w:rFonts w:ascii="Traditional Arabic" w:hAnsi="Traditional Arabic" w:cs="Traditional Arabic"/>
          <w:sz w:val="24"/>
          <w:szCs w:val="24"/>
          <w:rtl/>
        </w:rPr>
        <w:t>، ص93.</w:t>
      </w:r>
    </w:p>
  </w:footnote>
  <w:footnote w:id="7">
    <w:p w:rsidR="003920B7" w:rsidRDefault="003920B7" w:rsidP="001621C0">
      <w:pPr>
        <w:pStyle w:val="Notedebasdepage"/>
        <w:bidi/>
        <w:jc w:val="lowKashida"/>
        <w:rPr>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tl/>
          <w:lang w:bidi="ar-DZ"/>
        </w:rPr>
        <w:t xml:space="preserve"> </w:t>
      </w:r>
      <w:proofErr w:type="spellStart"/>
      <w:r w:rsidRPr="005E27D1">
        <w:rPr>
          <w:rFonts w:ascii="Traditional Arabic" w:hAnsi="Traditional Arabic" w:cs="Traditional Arabic"/>
          <w:sz w:val="24"/>
          <w:szCs w:val="24"/>
          <w:rtl/>
        </w:rPr>
        <w:t>علاوي</w:t>
      </w:r>
      <w:proofErr w:type="spellEnd"/>
      <w:r w:rsidRPr="005E27D1">
        <w:rPr>
          <w:rFonts w:ascii="Traditional Arabic" w:hAnsi="Traditional Arabic" w:cs="Traditional Arabic"/>
          <w:sz w:val="24"/>
          <w:szCs w:val="24"/>
          <w:rtl/>
        </w:rPr>
        <w:t xml:space="preserve"> نصيرة</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مرجع سبق ذكره</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ص132</w:t>
      </w:r>
      <w:r w:rsidRPr="005E27D1">
        <w:rPr>
          <w:rFonts w:ascii="Traditional Arabic" w:hAnsi="Traditional Arabic" w:cs="Traditional Arabic"/>
          <w:sz w:val="24"/>
          <w:szCs w:val="24"/>
        </w:rPr>
        <w:t>.</w:t>
      </w:r>
    </w:p>
  </w:footnote>
  <w:footnote w:id="8">
    <w:p w:rsidR="003920B7" w:rsidRPr="005E27D1" w:rsidRDefault="003920B7" w:rsidP="001621C0">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w:t>
      </w:r>
      <w:proofErr w:type="gramStart"/>
      <w:r w:rsidRPr="005E27D1">
        <w:rPr>
          <w:rFonts w:ascii="Traditional Arabic" w:hAnsi="Traditional Arabic" w:cs="Traditional Arabic"/>
          <w:sz w:val="24"/>
          <w:szCs w:val="24"/>
          <w:rtl/>
        </w:rPr>
        <w:t>سيد</w:t>
      </w:r>
      <w:proofErr w:type="gramEnd"/>
      <w:r w:rsidRPr="005E27D1">
        <w:rPr>
          <w:rFonts w:ascii="Traditional Arabic" w:hAnsi="Traditional Arabic" w:cs="Traditional Arabic"/>
          <w:sz w:val="24"/>
          <w:szCs w:val="24"/>
          <w:rtl/>
        </w:rPr>
        <w:t xml:space="preserve"> سالم عرفة</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مرجع سبق ذكره</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ص20.</w:t>
      </w:r>
    </w:p>
  </w:footnote>
  <w:footnote w:id="9">
    <w:p w:rsidR="003920B7" w:rsidRPr="005E27D1" w:rsidRDefault="003920B7" w:rsidP="001621C0">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محمد سلمان العميان</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السلوك التنظيمي في منظمات الأعمال</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ط2</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دار وائل</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عمان2004</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ص349.</w:t>
      </w:r>
    </w:p>
  </w:footnote>
  <w:footnote w:id="10">
    <w:p w:rsidR="003920B7" w:rsidRPr="005E27D1" w:rsidRDefault="003920B7" w:rsidP="001621C0">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شريفي مسعودة </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 xml:space="preserve">إدارة التغيير من خلال مدخل إدارة الجودة الشاملة مع الإشارة إلى الفرع </w:t>
      </w:r>
      <w:proofErr w:type="spellStart"/>
      <w:r w:rsidRPr="005E27D1">
        <w:rPr>
          <w:rFonts w:ascii="Traditional Arabic" w:hAnsi="Traditional Arabic" w:cs="Traditional Arabic"/>
          <w:sz w:val="24"/>
          <w:szCs w:val="24"/>
          <w:rtl/>
        </w:rPr>
        <w:t>الولائي</w:t>
      </w:r>
      <w:proofErr w:type="spellEnd"/>
      <w:r w:rsidRPr="005E27D1">
        <w:rPr>
          <w:rFonts w:ascii="Traditional Arabic" w:hAnsi="Traditional Arabic" w:cs="Traditional Arabic"/>
          <w:sz w:val="24"/>
          <w:szCs w:val="24"/>
          <w:rtl/>
        </w:rPr>
        <w:t xml:space="preserve"> للجزائر للاتصالات </w:t>
      </w:r>
      <w:proofErr w:type="spellStart"/>
      <w:r w:rsidRPr="005E27D1">
        <w:rPr>
          <w:rFonts w:ascii="Traditional Arabic" w:hAnsi="Traditional Arabic" w:cs="Traditional Arabic"/>
          <w:sz w:val="24"/>
          <w:szCs w:val="24"/>
          <w:rtl/>
        </w:rPr>
        <w:t>موبيليس</w:t>
      </w:r>
      <w:proofErr w:type="spellEnd"/>
      <w:r w:rsidRPr="005E27D1">
        <w:rPr>
          <w:rFonts w:ascii="Traditional Arabic" w:hAnsi="Traditional Arabic" w:cs="Traditional Arabic"/>
          <w:sz w:val="24"/>
          <w:szCs w:val="24"/>
          <w:rtl/>
        </w:rPr>
        <w:t xml:space="preserve"> 1 </w:t>
      </w:r>
      <w:proofErr w:type="spellStart"/>
      <w:r w:rsidRPr="005E27D1">
        <w:rPr>
          <w:rFonts w:ascii="Traditional Arabic" w:hAnsi="Traditional Arabic" w:cs="Traditional Arabic"/>
          <w:sz w:val="24"/>
          <w:szCs w:val="24"/>
          <w:rtl/>
        </w:rPr>
        <w:t>ببشار</w:t>
      </w:r>
      <w:proofErr w:type="spellEnd"/>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 xml:space="preserve">مذكرة ماجستير في علوم التسيير </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فرع إدارة أعمال</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المركز الجامعي بشار</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2007/2008</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 3</w:t>
      </w:r>
      <w:r w:rsidRPr="005E27D1">
        <w:rPr>
          <w:rFonts w:ascii="Traditional Arabic" w:hAnsi="Traditional Arabic" w:cs="Traditional Arabic"/>
          <w:sz w:val="24"/>
          <w:szCs w:val="24"/>
        </w:rPr>
        <w:t xml:space="preserve"> .</w:t>
      </w:r>
    </w:p>
  </w:footnote>
  <w:footnote w:id="11">
    <w:p w:rsidR="003920B7" w:rsidRDefault="003920B7" w:rsidP="001621C0">
      <w:pPr>
        <w:pStyle w:val="Notedebasdepage"/>
        <w:bidi/>
        <w:jc w:val="lowKashida"/>
        <w:rPr>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احمد </w:t>
      </w:r>
      <w:proofErr w:type="gramStart"/>
      <w:r w:rsidRPr="005E27D1">
        <w:rPr>
          <w:rFonts w:ascii="Traditional Arabic" w:hAnsi="Traditional Arabic" w:cs="Traditional Arabic"/>
          <w:sz w:val="24"/>
          <w:szCs w:val="24"/>
          <w:rtl/>
        </w:rPr>
        <w:t>ماهر</w:t>
      </w:r>
      <w:proofErr w:type="gramEnd"/>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السلوك التنظيمي مدخل بناء المهارات</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الدار الجامعية</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الإسكندرية</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مصر</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2005</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ص416.</w:t>
      </w:r>
    </w:p>
  </w:footnote>
  <w:footnote w:id="12">
    <w:p w:rsidR="003920B7" w:rsidRPr="005E27D1" w:rsidRDefault="003920B7" w:rsidP="001621C0">
      <w:pPr>
        <w:pStyle w:val="Notedebasdepage"/>
        <w:bidi/>
        <w:jc w:val="lowKashida"/>
        <w:rPr>
          <w:rFonts w:ascii="Traditional Arabic" w:hAnsi="Traditional Arabic" w:cs="Traditional Arabic"/>
          <w:sz w:val="24"/>
          <w:szCs w:val="24"/>
          <w:rtl/>
        </w:rPr>
      </w:pPr>
      <w:r w:rsidRPr="005E27D1">
        <w:rPr>
          <w:rStyle w:val="Appelnotedebasdep"/>
          <w:rFonts w:ascii="Traditional Arabic" w:hAnsi="Traditional Arabic" w:cs="Traditional Arabic"/>
          <w:b/>
          <w:bCs/>
          <w:sz w:val="24"/>
          <w:szCs w:val="24"/>
        </w:rPr>
        <w:footnoteRef/>
      </w:r>
      <w:r w:rsidRPr="005E27D1">
        <w:rPr>
          <w:rFonts w:ascii="Traditional Arabic" w:hAnsi="Traditional Arabic" w:cs="Traditional Arabic"/>
          <w:sz w:val="24"/>
          <w:szCs w:val="24"/>
          <w:rtl/>
        </w:rPr>
        <w:t xml:space="preserve">  علي محمد عبد الوهاب</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استراتيجيات التحفيز الفعال</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دار التوزيع والنشر الإسلامية</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بور سعيد</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مصر</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 22- 23.</w:t>
      </w:r>
    </w:p>
  </w:footnote>
  <w:footnote w:id="13">
    <w:p w:rsidR="003920B7" w:rsidRPr="003B6B51" w:rsidRDefault="003920B7" w:rsidP="001621C0">
      <w:pPr>
        <w:pStyle w:val="Notedebasdepage"/>
        <w:jc w:val="lowKashida"/>
        <w:rPr>
          <w:rFonts w:asciiTheme="majorBidi" w:hAnsiTheme="majorBidi" w:cstheme="majorBidi"/>
          <w:sz w:val="24"/>
          <w:szCs w:val="24"/>
          <w:rtl/>
          <w:lang w:bidi="ar-DZ"/>
        </w:rPr>
      </w:pPr>
      <w:r w:rsidRPr="005E27D1">
        <w:rPr>
          <w:rStyle w:val="Appelnotedebasdep"/>
          <w:rFonts w:ascii="Traditional Arabic" w:hAnsi="Traditional Arabic" w:cs="Traditional Arabic"/>
          <w:b/>
          <w:bCs/>
          <w:sz w:val="24"/>
          <w:szCs w:val="24"/>
        </w:rPr>
        <w:footnoteRef/>
      </w:r>
      <w:r w:rsidRPr="005E27D1">
        <w:rPr>
          <w:rFonts w:ascii="Traditional Arabic" w:hAnsi="Traditional Arabic" w:cs="Traditional Arabic"/>
          <w:sz w:val="24"/>
          <w:szCs w:val="24"/>
        </w:rPr>
        <w:t xml:space="preserve"> </w:t>
      </w:r>
      <w:r w:rsidRPr="000A01A8">
        <w:rPr>
          <w:rFonts w:asciiTheme="majorBidi" w:hAnsiTheme="majorBidi" w:cstheme="majorBidi"/>
          <w:color w:val="000000"/>
        </w:rPr>
        <w:t>Serge Raynal</w:t>
      </w:r>
      <w:r w:rsidRPr="000A01A8">
        <w:rPr>
          <w:rFonts w:asciiTheme="majorBidi" w:hAnsiTheme="majorBidi" w:cstheme="majorBidi"/>
          <w:color w:val="000000"/>
          <w:rtl/>
        </w:rPr>
        <w:t>:</w:t>
      </w:r>
      <w:r w:rsidRPr="000A01A8">
        <w:rPr>
          <w:rFonts w:asciiTheme="majorBidi" w:hAnsiTheme="majorBidi" w:cstheme="majorBidi"/>
          <w:color w:val="000000"/>
        </w:rPr>
        <w:t xml:space="preserve"> le Management par projets « Approche stratégique du changement </w:t>
      </w:r>
      <w:r w:rsidRPr="000A01A8">
        <w:rPr>
          <w:rFonts w:asciiTheme="majorBidi" w:hAnsiTheme="majorBidi" w:cstheme="majorBidi"/>
          <w:b/>
          <w:bCs/>
          <w:color w:val="000000"/>
        </w:rPr>
        <w:t>»</w:t>
      </w:r>
      <w:r w:rsidRPr="000A01A8">
        <w:rPr>
          <w:rFonts w:asciiTheme="majorBidi" w:hAnsiTheme="majorBidi" w:cstheme="majorBidi"/>
          <w:color w:val="000000"/>
        </w:rPr>
        <w:t>, 3</w:t>
      </w:r>
      <w:r w:rsidRPr="000A01A8">
        <w:rPr>
          <w:rFonts w:asciiTheme="majorBidi" w:hAnsiTheme="majorBidi" w:cstheme="majorBidi"/>
          <w:color w:val="000000"/>
          <w:vertAlign w:val="superscript"/>
        </w:rPr>
        <w:t>éme</w:t>
      </w:r>
      <w:r w:rsidRPr="000A01A8">
        <w:rPr>
          <w:rFonts w:asciiTheme="majorBidi" w:hAnsiTheme="majorBidi" w:cstheme="majorBidi"/>
          <w:color w:val="000000"/>
        </w:rPr>
        <w:t xml:space="preserve"> édition, Editions d’organisation, paris, 2003, p 39.</w:t>
      </w:r>
    </w:p>
  </w:footnote>
  <w:footnote w:id="14">
    <w:p w:rsidR="003920B7" w:rsidRPr="005E27D1" w:rsidRDefault="003920B7" w:rsidP="00A53687">
      <w:pPr>
        <w:pStyle w:val="Notedebasdepage"/>
        <w:bidi/>
        <w:jc w:val="lowKashida"/>
        <w:rPr>
          <w:rFonts w:ascii="Traditional Arabic" w:hAnsi="Traditional Arabic" w:cs="Traditional Arabic"/>
          <w:sz w:val="24"/>
          <w:szCs w:val="24"/>
          <w:rtl/>
        </w:rPr>
      </w:pPr>
      <w:r w:rsidRPr="005E27D1">
        <w:rPr>
          <w:rStyle w:val="Appelnotedebasdep"/>
          <w:rFonts w:ascii="Traditional Arabic" w:hAnsi="Traditional Arabic" w:cs="Traditional Arabic"/>
          <w:b/>
          <w:bCs/>
          <w:sz w:val="24"/>
          <w:szCs w:val="24"/>
        </w:rPr>
        <w:footnoteRef/>
      </w:r>
      <w:r w:rsidRPr="005E27D1">
        <w:rPr>
          <w:rFonts w:ascii="Traditional Arabic" w:hAnsi="Traditional Arabic" w:cs="Traditional Arabic"/>
          <w:sz w:val="24"/>
          <w:szCs w:val="24"/>
          <w:rtl/>
        </w:rPr>
        <w:t xml:space="preserve"> مصطفى محمود أبو بكر</w:t>
      </w:r>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دليل المدير المعاصر</w:t>
      </w:r>
      <w:r w:rsidR="001621C0">
        <w:rPr>
          <w:rFonts w:ascii="Traditional Arabic" w:hAnsi="Traditional Arabic" w:cs="Traditional Arabic"/>
          <w:sz w:val="24"/>
          <w:szCs w:val="24"/>
          <w:rtl/>
        </w:rPr>
        <w:t xml:space="preserve">، </w:t>
      </w:r>
      <w:r w:rsidR="00A53687">
        <w:rPr>
          <w:rFonts w:ascii="Traditional Arabic" w:hAnsi="Traditional Arabic" w:cs="Traditional Arabic" w:hint="cs"/>
          <w:sz w:val="24"/>
          <w:szCs w:val="24"/>
          <w:rtl/>
        </w:rPr>
        <w:t>الدار الجامعية</w:t>
      </w:r>
      <w:r w:rsidR="00C2077A">
        <w:rPr>
          <w:rFonts w:ascii="Traditional Arabic" w:hAnsi="Traditional Arabic" w:cs="Traditional Arabic" w:hint="cs"/>
          <w:sz w:val="24"/>
          <w:szCs w:val="24"/>
          <w:rtl/>
        </w:rPr>
        <w:t>،</w:t>
      </w:r>
      <w:proofErr w:type="spellStart"/>
      <w:r w:rsidR="00A53687">
        <w:rPr>
          <w:rFonts w:ascii="Traditional Arabic" w:hAnsi="Traditional Arabic" w:cs="Traditional Arabic" w:hint="cs"/>
          <w:sz w:val="24"/>
          <w:szCs w:val="24"/>
          <w:rtl/>
        </w:rPr>
        <w:t>الاسكندرية</w:t>
      </w:r>
      <w:proofErr w:type="spellEnd"/>
      <w:r w:rsidR="001621C0">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 73.</w:t>
      </w:r>
    </w:p>
  </w:footnote>
  <w:footnote w:id="15">
    <w:p w:rsidR="003920B7" w:rsidRPr="005E27D1" w:rsidRDefault="003920B7" w:rsidP="001621C0">
      <w:pPr>
        <w:pStyle w:val="Notedebasdepage"/>
        <w:bidi/>
        <w:jc w:val="lowKashida"/>
        <w:rPr>
          <w:rFonts w:ascii="Traditional Arabic" w:hAnsi="Traditional Arabic" w:cs="Traditional Arabic"/>
          <w:color w:val="000000"/>
          <w:sz w:val="24"/>
          <w:szCs w:val="24"/>
        </w:rPr>
      </w:pPr>
      <w:r w:rsidRPr="005E27D1">
        <w:rPr>
          <w:rStyle w:val="Appelnotedebasdep"/>
          <w:rFonts w:ascii="Traditional Arabic" w:hAnsi="Traditional Arabic" w:cs="Traditional Arabic"/>
          <w:b/>
          <w:bCs/>
          <w:color w:val="000000"/>
          <w:sz w:val="24"/>
          <w:szCs w:val="24"/>
        </w:rPr>
        <w:footnoteRef/>
      </w:r>
      <w:r w:rsidRPr="005E27D1">
        <w:rPr>
          <w:rFonts w:ascii="Traditional Arabic" w:hAnsi="Traditional Arabic" w:cs="Traditional Arabic"/>
          <w:color w:val="000000"/>
          <w:sz w:val="24"/>
          <w:szCs w:val="24"/>
          <w:rtl/>
        </w:rPr>
        <w:t xml:space="preserve"> علي عبد الله</w:t>
      </w:r>
      <w:r w:rsidR="001621C0">
        <w:rPr>
          <w:rFonts w:ascii="Traditional Arabic" w:hAnsi="Traditional Arabic" w:cs="Traditional Arabic"/>
          <w:color w:val="000000"/>
          <w:sz w:val="24"/>
          <w:szCs w:val="24"/>
          <w:rtl/>
        </w:rPr>
        <w:t xml:space="preserve">، </w:t>
      </w:r>
      <w:r w:rsidRPr="005E27D1">
        <w:rPr>
          <w:rFonts w:ascii="Traditional Arabic" w:hAnsi="Traditional Arabic" w:cs="Traditional Arabic"/>
          <w:color w:val="000000"/>
          <w:sz w:val="24"/>
          <w:szCs w:val="24"/>
          <w:rtl/>
          <w:lang w:bidi="ar-DZ"/>
        </w:rPr>
        <w:t>التحولات وثقافة المؤسسة</w:t>
      </w:r>
      <w:r w:rsidR="001621C0">
        <w:rPr>
          <w:rFonts w:ascii="Traditional Arabic" w:hAnsi="Traditional Arabic" w:cs="Traditional Arabic"/>
          <w:color w:val="000000"/>
          <w:sz w:val="24"/>
          <w:szCs w:val="24"/>
          <w:rtl/>
          <w:lang w:bidi="ar-DZ"/>
        </w:rPr>
        <w:t xml:space="preserve">، </w:t>
      </w:r>
      <w:r w:rsidRPr="005E27D1">
        <w:rPr>
          <w:rFonts w:ascii="Traditional Arabic" w:hAnsi="Traditional Arabic" w:cs="Traditional Arabic"/>
          <w:color w:val="000000"/>
          <w:sz w:val="24"/>
          <w:szCs w:val="24"/>
          <w:rtl/>
          <w:lang w:bidi="ar-DZ"/>
        </w:rPr>
        <w:t>مطبوعات الملتقى الوطني الأول حول الاقتصاد الجزائري في الألفية الثالثة</w:t>
      </w:r>
      <w:r w:rsidR="001621C0">
        <w:rPr>
          <w:rFonts w:ascii="Traditional Arabic" w:hAnsi="Traditional Arabic" w:cs="Traditional Arabic"/>
          <w:color w:val="000000"/>
          <w:sz w:val="24"/>
          <w:szCs w:val="24"/>
          <w:rtl/>
          <w:lang w:bidi="ar-DZ"/>
        </w:rPr>
        <w:t xml:space="preserve">، </w:t>
      </w:r>
      <w:r w:rsidRPr="005E27D1">
        <w:rPr>
          <w:rFonts w:ascii="Traditional Arabic" w:hAnsi="Traditional Arabic" w:cs="Traditional Arabic"/>
          <w:color w:val="000000"/>
          <w:sz w:val="24"/>
          <w:szCs w:val="24"/>
          <w:rtl/>
          <w:lang w:bidi="ar-DZ"/>
        </w:rPr>
        <w:t xml:space="preserve">21-22 </w:t>
      </w:r>
      <w:proofErr w:type="spellStart"/>
      <w:r w:rsidRPr="005E27D1">
        <w:rPr>
          <w:rFonts w:ascii="Traditional Arabic" w:hAnsi="Traditional Arabic" w:cs="Traditional Arabic"/>
          <w:color w:val="000000"/>
          <w:sz w:val="24"/>
          <w:szCs w:val="24"/>
          <w:rtl/>
          <w:lang w:bidi="ar-DZ"/>
        </w:rPr>
        <w:t>ماي</w:t>
      </w:r>
      <w:proofErr w:type="spellEnd"/>
      <w:r w:rsidRPr="005E27D1">
        <w:rPr>
          <w:rFonts w:ascii="Traditional Arabic" w:hAnsi="Traditional Arabic" w:cs="Traditional Arabic"/>
          <w:color w:val="000000"/>
          <w:sz w:val="24"/>
          <w:szCs w:val="24"/>
          <w:rtl/>
          <w:lang w:bidi="ar-DZ"/>
        </w:rPr>
        <w:t xml:space="preserve"> 2002</w:t>
      </w:r>
      <w:r w:rsidR="001621C0">
        <w:rPr>
          <w:rFonts w:ascii="Traditional Arabic" w:hAnsi="Traditional Arabic" w:cs="Traditional Arabic"/>
          <w:color w:val="000000"/>
          <w:sz w:val="24"/>
          <w:szCs w:val="24"/>
          <w:rtl/>
          <w:lang w:bidi="ar-DZ"/>
        </w:rPr>
        <w:t xml:space="preserve">، </w:t>
      </w:r>
      <w:r w:rsidRPr="005E27D1">
        <w:rPr>
          <w:rFonts w:ascii="Traditional Arabic" w:hAnsi="Traditional Arabic" w:cs="Traditional Arabic"/>
          <w:color w:val="000000"/>
          <w:sz w:val="24"/>
          <w:szCs w:val="24"/>
          <w:rtl/>
          <w:lang w:bidi="ar-DZ"/>
        </w:rPr>
        <w:t>البليدة</w:t>
      </w:r>
      <w:r w:rsidR="001621C0">
        <w:rPr>
          <w:rFonts w:ascii="Traditional Arabic" w:hAnsi="Traditional Arabic" w:cs="Traditional Arabic"/>
          <w:color w:val="000000"/>
          <w:sz w:val="24"/>
          <w:szCs w:val="24"/>
          <w:rtl/>
          <w:lang w:bidi="ar-DZ"/>
        </w:rPr>
        <w:t xml:space="preserve">، </w:t>
      </w:r>
      <w:r w:rsidRPr="005E27D1">
        <w:rPr>
          <w:rFonts w:ascii="Traditional Arabic" w:hAnsi="Traditional Arabic" w:cs="Traditional Arabic"/>
          <w:color w:val="000000"/>
          <w:sz w:val="24"/>
          <w:szCs w:val="24"/>
          <w:rtl/>
          <w:lang w:bidi="ar-DZ"/>
        </w:rPr>
        <w:t>الجزائر</w:t>
      </w:r>
      <w:r w:rsidR="001621C0">
        <w:rPr>
          <w:rFonts w:ascii="Traditional Arabic" w:hAnsi="Traditional Arabic" w:cs="Traditional Arabic"/>
          <w:color w:val="000000"/>
          <w:sz w:val="24"/>
          <w:szCs w:val="24"/>
          <w:rtl/>
          <w:lang w:bidi="ar-DZ"/>
        </w:rPr>
        <w:t xml:space="preserve">، </w:t>
      </w:r>
      <w:r w:rsidRPr="005E27D1">
        <w:rPr>
          <w:rFonts w:ascii="Traditional Arabic" w:hAnsi="Traditional Arabic" w:cs="Traditional Arabic"/>
          <w:color w:val="000000"/>
          <w:sz w:val="24"/>
          <w:szCs w:val="24"/>
          <w:rtl/>
          <w:lang w:bidi="ar-DZ"/>
        </w:rPr>
        <w:t xml:space="preserve">ص 04.  </w:t>
      </w:r>
    </w:p>
  </w:footnote>
  <w:footnote w:id="16">
    <w:p w:rsidR="003920B7" w:rsidRPr="005E27D1" w:rsidRDefault="003920B7" w:rsidP="001621C0">
      <w:pPr>
        <w:pStyle w:val="Notedebasdepage"/>
        <w:bidi/>
        <w:jc w:val="lowKashida"/>
        <w:rPr>
          <w:rFonts w:ascii="Traditional Arabic" w:hAnsi="Traditional Arabic" w:cs="Traditional Arabic"/>
          <w:color w:val="000000"/>
          <w:sz w:val="24"/>
          <w:szCs w:val="24"/>
        </w:rPr>
      </w:pPr>
      <w:r w:rsidRPr="005E27D1">
        <w:rPr>
          <w:rStyle w:val="Appelnotedebasdep"/>
          <w:rFonts w:ascii="Traditional Arabic" w:hAnsi="Traditional Arabic" w:cs="Traditional Arabic"/>
          <w:b/>
          <w:bCs/>
          <w:color w:val="000000"/>
          <w:sz w:val="24"/>
          <w:szCs w:val="24"/>
        </w:rPr>
        <w:footnoteRef/>
      </w:r>
      <w:r w:rsidRPr="005E27D1">
        <w:rPr>
          <w:rFonts w:ascii="Traditional Arabic" w:hAnsi="Traditional Arabic" w:cs="Traditional Arabic"/>
          <w:b/>
          <w:bCs/>
          <w:color w:val="000000"/>
          <w:sz w:val="24"/>
          <w:szCs w:val="24"/>
          <w:rtl/>
        </w:rPr>
        <w:t xml:space="preserve"> </w:t>
      </w:r>
      <w:proofErr w:type="gramStart"/>
      <w:r w:rsidRPr="005E27D1">
        <w:rPr>
          <w:rFonts w:ascii="Traditional Arabic" w:hAnsi="Traditional Arabic" w:cs="Traditional Arabic"/>
          <w:color w:val="000000"/>
          <w:sz w:val="24"/>
          <w:szCs w:val="24"/>
          <w:rtl/>
        </w:rPr>
        <w:t>مصطفي</w:t>
      </w:r>
      <w:proofErr w:type="gramEnd"/>
      <w:r w:rsidRPr="005E27D1">
        <w:rPr>
          <w:rFonts w:ascii="Traditional Arabic" w:hAnsi="Traditional Arabic" w:cs="Traditional Arabic"/>
          <w:color w:val="000000"/>
          <w:sz w:val="24"/>
          <w:szCs w:val="24"/>
          <w:rtl/>
        </w:rPr>
        <w:t xml:space="preserve"> محمود أبو</w:t>
      </w:r>
      <w:r w:rsidR="000A01A8">
        <w:rPr>
          <w:rFonts w:ascii="Traditional Arabic" w:hAnsi="Traditional Arabic" w:cs="Traditional Arabic" w:hint="cs"/>
          <w:color w:val="000000"/>
          <w:sz w:val="24"/>
          <w:szCs w:val="24"/>
          <w:rtl/>
        </w:rPr>
        <w:t xml:space="preserve"> </w:t>
      </w:r>
      <w:r w:rsidRPr="005E27D1">
        <w:rPr>
          <w:rFonts w:ascii="Traditional Arabic" w:hAnsi="Traditional Arabic" w:cs="Traditional Arabic"/>
          <w:color w:val="000000"/>
          <w:sz w:val="24"/>
          <w:szCs w:val="24"/>
          <w:rtl/>
        </w:rPr>
        <w:t>بكر</w:t>
      </w:r>
      <w:r w:rsidR="001621C0">
        <w:rPr>
          <w:rFonts w:ascii="Traditional Arabic" w:hAnsi="Traditional Arabic" w:cs="Traditional Arabic"/>
          <w:color w:val="000000"/>
          <w:sz w:val="24"/>
          <w:szCs w:val="24"/>
          <w:rtl/>
        </w:rPr>
        <w:t xml:space="preserve">، </w:t>
      </w:r>
      <w:r w:rsidRPr="005E27D1">
        <w:rPr>
          <w:rFonts w:ascii="Traditional Arabic" w:hAnsi="Traditional Arabic" w:cs="Traditional Arabic"/>
          <w:color w:val="000000"/>
          <w:sz w:val="24"/>
          <w:szCs w:val="24"/>
          <w:rtl/>
          <w:lang w:bidi="ar-DZ"/>
        </w:rPr>
        <w:t>التنظيم</w:t>
      </w:r>
      <w:r w:rsidRPr="005E27D1">
        <w:rPr>
          <w:rFonts w:ascii="Traditional Arabic" w:hAnsi="Traditional Arabic" w:cs="Traditional Arabic"/>
          <w:color w:val="000000"/>
          <w:sz w:val="24"/>
          <w:szCs w:val="24"/>
          <w:rtl/>
        </w:rPr>
        <w:t xml:space="preserve"> </w:t>
      </w:r>
      <w:r w:rsidRPr="005E27D1">
        <w:rPr>
          <w:rFonts w:ascii="Traditional Arabic" w:hAnsi="Traditional Arabic" w:cs="Traditional Arabic"/>
          <w:color w:val="000000"/>
          <w:sz w:val="24"/>
          <w:szCs w:val="24"/>
          <w:rtl/>
          <w:lang w:bidi="ar-DZ"/>
        </w:rPr>
        <w:t>الإداري في المنظمات المعاصرة:</w:t>
      </w:r>
      <w:r w:rsidR="00D40359">
        <w:rPr>
          <w:rFonts w:ascii="Traditional Arabic" w:hAnsi="Traditional Arabic" w:cs="Traditional Arabic" w:hint="cs"/>
          <w:color w:val="000000"/>
          <w:sz w:val="24"/>
          <w:szCs w:val="24"/>
          <w:rtl/>
          <w:lang w:bidi="ar-DZ"/>
        </w:rPr>
        <w:t xml:space="preserve"> </w:t>
      </w:r>
      <w:r w:rsidRPr="005E27D1">
        <w:rPr>
          <w:rFonts w:ascii="Traditional Arabic" w:hAnsi="Traditional Arabic" w:cs="Traditional Arabic"/>
          <w:color w:val="000000"/>
          <w:sz w:val="24"/>
          <w:szCs w:val="24"/>
          <w:rtl/>
          <w:lang w:bidi="ar-DZ"/>
        </w:rPr>
        <w:t>مدخل تطبيقي لإعداد وتطوير التنظيم الإداري</w:t>
      </w:r>
      <w:r w:rsidR="001621C0">
        <w:rPr>
          <w:rFonts w:ascii="Traditional Arabic" w:hAnsi="Traditional Arabic" w:cs="Traditional Arabic"/>
          <w:color w:val="000000"/>
          <w:sz w:val="24"/>
          <w:szCs w:val="24"/>
          <w:rtl/>
        </w:rPr>
        <w:t xml:space="preserve">، </w:t>
      </w:r>
      <w:r w:rsidRPr="005E27D1">
        <w:rPr>
          <w:rFonts w:ascii="Traditional Arabic" w:hAnsi="Traditional Arabic" w:cs="Traditional Arabic"/>
          <w:color w:val="000000"/>
          <w:sz w:val="24"/>
          <w:szCs w:val="24"/>
          <w:rtl/>
        </w:rPr>
        <w:t>الدار الجامعية</w:t>
      </w:r>
      <w:r w:rsidR="001621C0">
        <w:rPr>
          <w:rFonts w:ascii="Traditional Arabic" w:hAnsi="Traditional Arabic" w:cs="Traditional Arabic"/>
          <w:color w:val="000000"/>
          <w:sz w:val="24"/>
          <w:szCs w:val="24"/>
          <w:rtl/>
        </w:rPr>
        <w:t xml:space="preserve">، </w:t>
      </w:r>
      <w:r w:rsidRPr="005E27D1">
        <w:rPr>
          <w:rFonts w:ascii="Traditional Arabic" w:hAnsi="Traditional Arabic" w:cs="Traditional Arabic"/>
          <w:color w:val="000000"/>
          <w:sz w:val="24"/>
          <w:szCs w:val="24"/>
          <w:rtl/>
        </w:rPr>
        <w:t>مصر</w:t>
      </w:r>
      <w:r w:rsidR="001621C0">
        <w:rPr>
          <w:rFonts w:ascii="Traditional Arabic" w:hAnsi="Traditional Arabic" w:cs="Traditional Arabic"/>
          <w:color w:val="000000"/>
          <w:sz w:val="24"/>
          <w:szCs w:val="24"/>
          <w:rtl/>
        </w:rPr>
        <w:t xml:space="preserve">، </w:t>
      </w:r>
      <w:r w:rsidRPr="005E27D1">
        <w:rPr>
          <w:rFonts w:ascii="Traditional Arabic" w:hAnsi="Traditional Arabic" w:cs="Traditional Arabic"/>
          <w:color w:val="000000"/>
          <w:sz w:val="24"/>
          <w:szCs w:val="24"/>
          <w:rtl/>
        </w:rPr>
        <w:t>2000</w:t>
      </w:r>
      <w:r w:rsidR="001621C0">
        <w:rPr>
          <w:rFonts w:ascii="Traditional Arabic" w:hAnsi="Traditional Arabic" w:cs="Traditional Arabic"/>
          <w:color w:val="000000"/>
          <w:sz w:val="24"/>
          <w:szCs w:val="24"/>
          <w:rtl/>
        </w:rPr>
        <w:t xml:space="preserve">، </w:t>
      </w:r>
      <w:r w:rsidRPr="005E27D1">
        <w:rPr>
          <w:rFonts w:ascii="Traditional Arabic" w:hAnsi="Traditional Arabic" w:cs="Traditional Arabic"/>
          <w:color w:val="000000"/>
          <w:sz w:val="24"/>
          <w:szCs w:val="24"/>
          <w:rtl/>
        </w:rPr>
        <w:t xml:space="preserve">       ص 378.</w:t>
      </w:r>
    </w:p>
  </w:footnote>
  <w:footnote w:id="17">
    <w:p w:rsidR="003920B7" w:rsidRPr="003B6B51" w:rsidRDefault="003920B7" w:rsidP="00167936">
      <w:pPr>
        <w:pStyle w:val="Notedebasdepage"/>
        <w:bidi/>
        <w:ind w:left="-2"/>
        <w:jc w:val="lowKashida"/>
        <w:rPr>
          <w:rFonts w:asciiTheme="majorBidi" w:hAnsiTheme="majorBidi" w:cstheme="majorBidi"/>
          <w:color w:val="000000"/>
          <w:sz w:val="24"/>
          <w:szCs w:val="24"/>
          <w:rtl/>
          <w:lang w:bidi="ar-DZ"/>
        </w:rPr>
      </w:pPr>
      <w:r w:rsidRPr="005E27D1">
        <w:rPr>
          <w:rStyle w:val="Appelnotedebasdep"/>
          <w:rFonts w:ascii="Traditional Arabic" w:hAnsi="Traditional Arabic" w:cs="Traditional Arabic"/>
          <w:b/>
          <w:bCs/>
          <w:sz w:val="24"/>
          <w:szCs w:val="24"/>
        </w:rPr>
        <w:footnoteRef/>
      </w:r>
      <w:r w:rsidRPr="005E27D1">
        <w:rPr>
          <w:rFonts w:ascii="Traditional Arabic" w:hAnsi="Traditional Arabic" w:cs="Traditional Arabic"/>
          <w:sz w:val="24"/>
          <w:szCs w:val="24"/>
          <w:rtl/>
          <w:lang w:bidi="ar-DZ"/>
        </w:rPr>
        <w:t xml:space="preserve"> </w:t>
      </w:r>
      <w:proofErr w:type="spellStart"/>
      <w:r w:rsidRPr="005E27D1">
        <w:rPr>
          <w:rFonts w:ascii="Traditional Arabic" w:hAnsi="Traditional Arabic" w:cs="Traditional Arabic"/>
          <w:color w:val="000000"/>
          <w:sz w:val="24"/>
          <w:szCs w:val="24"/>
          <w:rtl/>
        </w:rPr>
        <w:t>دوجلاص</w:t>
      </w:r>
      <w:proofErr w:type="spellEnd"/>
      <w:r w:rsidRPr="005E27D1">
        <w:rPr>
          <w:rFonts w:ascii="Traditional Arabic" w:hAnsi="Traditional Arabic" w:cs="Traditional Arabic"/>
          <w:color w:val="000000"/>
          <w:sz w:val="24"/>
          <w:szCs w:val="24"/>
          <w:rtl/>
        </w:rPr>
        <w:t xml:space="preserve"> سميث</w:t>
      </w:r>
      <w:r w:rsidR="001621C0">
        <w:rPr>
          <w:rFonts w:ascii="Traditional Arabic" w:hAnsi="Traditional Arabic" w:cs="Traditional Arabic"/>
          <w:color w:val="000000"/>
          <w:sz w:val="24"/>
          <w:szCs w:val="24"/>
          <w:rtl/>
        </w:rPr>
        <w:t xml:space="preserve">، </w:t>
      </w:r>
      <w:r w:rsidRPr="005E27D1">
        <w:rPr>
          <w:rFonts w:ascii="Traditional Arabic" w:hAnsi="Traditional Arabic" w:cs="Traditional Arabic"/>
          <w:color w:val="000000"/>
          <w:sz w:val="24"/>
          <w:szCs w:val="24"/>
          <w:rtl/>
          <w:lang w:bidi="ar-DZ"/>
        </w:rPr>
        <w:t>إدارة تغيير الأفراد:المبادئ والاستراتيجيات والرؤى</w:t>
      </w:r>
      <w:r w:rsidR="001621C0">
        <w:rPr>
          <w:rFonts w:ascii="Traditional Arabic" w:hAnsi="Traditional Arabic" w:cs="Traditional Arabic"/>
          <w:color w:val="000000"/>
          <w:sz w:val="24"/>
          <w:szCs w:val="24"/>
          <w:rtl/>
        </w:rPr>
        <w:t xml:space="preserve">، </w:t>
      </w:r>
      <w:r w:rsidRPr="005E27D1">
        <w:rPr>
          <w:rFonts w:ascii="Traditional Arabic" w:hAnsi="Traditional Arabic" w:cs="Traditional Arabic"/>
          <w:color w:val="000000"/>
          <w:sz w:val="24"/>
          <w:szCs w:val="24"/>
          <w:rtl/>
        </w:rPr>
        <w:t xml:space="preserve">ترجمة عبدا لحكيم أحمد </w:t>
      </w:r>
      <w:proofErr w:type="spellStart"/>
      <w:r w:rsidRPr="005E27D1">
        <w:rPr>
          <w:rFonts w:ascii="Traditional Arabic" w:hAnsi="Traditional Arabic" w:cs="Traditional Arabic"/>
          <w:color w:val="000000"/>
          <w:sz w:val="24"/>
          <w:szCs w:val="24"/>
          <w:rtl/>
        </w:rPr>
        <w:t>الخزامي</w:t>
      </w:r>
      <w:proofErr w:type="spellEnd"/>
      <w:r w:rsidR="001621C0">
        <w:rPr>
          <w:rFonts w:ascii="Traditional Arabic" w:hAnsi="Traditional Arabic" w:cs="Traditional Arabic"/>
          <w:color w:val="000000"/>
          <w:sz w:val="24"/>
          <w:szCs w:val="24"/>
          <w:rtl/>
        </w:rPr>
        <w:t xml:space="preserve">، </w:t>
      </w:r>
      <w:proofErr w:type="spellStart"/>
      <w:r w:rsidRPr="005E27D1">
        <w:rPr>
          <w:rFonts w:ascii="Traditional Arabic" w:hAnsi="Traditional Arabic" w:cs="Traditional Arabic"/>
          <w:color w:val="000000"/>
          <w:sz w:val="24"/>
          <w:szCs w:val="24"/>
          <w:rtl/>
        </w:rPr>
        <w:t>إيتراك</w:t>
      </w:r>
      <w:proofErr w:type="spellEnd"/>
      <w:r w:rsidRPr="005E27D1">
        <w:rPr>
          <w:rFonts w:ascii="Traditional Arabic" w:hAnsi="Traditional Arabic" w:cs="Traditional Arabic"/>
          <w:color w:val="000000"/>
          <w:sz w:val="24"/>
          <w:szCs w:val="24"/>
          <w:rtl/>
        </w:rPr>
        <w:t xml:space="preserve"> للطباعة والنشر</w:t>
      </w:r>
      <w:r w:rsidR="001621C0">
        <w:rPr>
          <w:rFonts w:ascii="Traditional Arabic" w:hAnsi="Traditional Arabic" w:cs="Traditional Arabic"/>
          <w:color w:val="000000"/>
          <w:sz w:val="24"/>
          <w:szCs w:val="24"/>
          <w:rtl/>
        </w:rPr>
        <w:t xml:space="preserve">، </w:t>
      </w:r>
      <w:r w:rsidRPr="005E27D1">
        <w:rPr>
          <w:rFonts w:ascii="Traditional Arabic" w:hAnsi="Traditional Arabic" w:cs="Traditional Arabic"/>
          <w:color w:val="000000"/>
          <w:sz w:val="24"/>
          <w:szCs w:val="24"/>
          <w:rtl/>
        </w:rPr>
        <w:t>2001</w:t>
      </w:r>
      <w:r w:rsidR="001621C0">
        <w:rPr>
          <w:rFonts w:ascii="Traditional Arabic" w:hAnsi="Traditional Arabic" w:cs="Traditional Arabic"/>
          <w:color w:val="000000"/>
          <w:sz w:val="24"/>
          <w:szCs w:val="24"/>
          <w:rtl/>
        </w:rPr>
        <w:t xml:space="preserve">، </w:t>
      </w:r>
      <w:r w:rsidR="000A01A8">
        <w:rPr>
          <w:rFonts w:ascii="Traditional Arabic" w:hAnsi="Traditional Arabic" w:cs="Traditional Arabic"/>
          <w:color w:val="000000"/>
          <w:sz w:val="24"/>
          <w:szCs w:val="24"/>
          <w:rtl/>
        </w:rPr>
        <w:t>ص23</w:t>
      </w:r>
      <w:r w:rsidRPr="005E27D1">
        <w:rPr>
          <w:rFonts w:ascii="Traditional Arabic" w:hAnsi="Traditional Arabic" w:cs="Traditional Arabic"/>
          <w:color w:val="000000"/>
          <w:sz w:val="24"/>
          <w:szCs w:val="24"/>
          <w:rtl/>
        </w:rPr>
        <w:t>.</w:t>
      </w:r>
    </w:p>
  </w:footnote>
  <w:footnote w:id="18">
    <w:p w:rsidR="003920B7" w:rsidRPr="00504F4B" w:rsidRDefault="003920B7" w:rsidP="001621C0">
      <w:pPr>
        <w:pStyle w:val="Notedebasdepage"/>
        <w:bidi/>
        <w:jc w:val="lowKashida"/>
        <w:rPr>
          <w:rFonts w:ascii="Traditional Arabic" w:hAnsi="Traditional Arabic" w:cs="Traditional Arabic"/>
          <w:sz w:val="24"/>
          <w:szCs w:val="24"/>
          <w:rtl/>
        </w:rPr>
      </w:pPr>
      <w:r w:rsidRPr="00504F4B">
        <w:rPr>
          <w:rStyle w:val="Appelnotedebasdep"/>
          <w:rFonts w:ascii="Traditional Arabic" w:hAnsi="Traditional Arabic" w:cs="Traditional Arabic"/>
          <w:b/>
          <w:bCs/>
          <w:sz w:val="24"/>
          <w:szCs w:val="24"/>
        </w:rPr>
        <w:footnoteRef/>
      </w:r>
      <w:r w:rsidRPr="00504F4B">
        <w:rPr>
          <w:rFonts w:ascii="Traditional Arabic" w:hAnsi="Traditional Arabic" w:cs="Traditional Arabic"/>
          <w:sz w:val="24"/>
          <w:szCs w:val="24"/>
          <w:rtl/>
        </w:rPr>
        <w:t xml:space="preserve"> ثابت عبد الرحمان إدريس</w:t>
      </w:r>
      <w:r w:rsidR="001621C0">
        <w:rPr>
          <w:rFonts w:ascii="Traditional Arabic" w:hAnsi="Traditional Arabic" w:cs="Traditional Arabic"/>
          <w:sz w:val="24"/>
          <w:szCs w:val="24"/>
          <w:rtl/>
        </w:rPr>
        <w:t xml:space="preserve">، </w:t>
      </w:r>
      <w:r w:rsidRPr="00504F4B">
        <w:rPr>
          <w:rFonts w:ascii="Traditional Arabic" w:hAnsi="Traditional Arabic" w:cs="Traditional Arabic"/>
          <w:sz w:val="24"/>
          <w:szCs w:val="24"/>
          <w:rtl/>
        </w:rPr>
        <w:t>جمال الدين محمد المرسي</w:t>
      </w:r>
      <w:r w:rsidR="001621C0">
        <w:rPr>
          <w:rFonts w:ascii="Traditional Arabic" w:hAnsi="Traditional Arabic" w:cs="Traditional Arabic"/>
          <w:b/>
          <w:bCs/>
          <w:sz w:val="24"/>
          <w:szCs w:val="24"/>
          <w:rtl/>
        </w:rPr>
        <w:t xml:space="preserve">، </w:t>
      </w:r>
      <w:r w:rsidRPr="00504F4B">
        <w:rPr>
          <w:rFonts w:ascii="Traditional Arabic" w:hAnsi="Traditional Arabic" w:cs="Traditional Arabic"/>
          <w:sz w:val="24"/>
          <w:szCs w:val="24"/>
          <w:rtl/>
        </w:rPr>
        <w:t>الإدارة الإستراتيجية: مفاهيم ونماذج تطبيقية</w:t>
      </w:r>
      <w:r w:rsidR="001621C0">
        <w:rPr>
          <w:rFonts w:ascii="Traditional Arabic" w:hAnsi="Traditional Arabic" w:cs="Traditional Arabic"/>
          <w:sz w:val="24"/>
          <w:szCs w:val="24"/>
          <w:rtl/>
        </w:rPr>
        <w:t xml:space="preserve">، </w:t>
      </w:r>
      <w:r w:rsidRPr="00504F4B">
        <w:rPr>
          <w:rFonts w:ascii="Traditional Arabic" w:hAnsi="Traditional Arabic" w:cs="Traditional Arabic"/>
          <w:sz w:val="24"/>
          <w:szCs w:val="24"/>
          <w:rtl/>
        </w:rPr>
        <w:t>ط 1</w:t>
      </w:r>
      <w:r w:rsidR="001621C0">
        <w:rPr>
          <w:rFonts w:ascii="Traditional Arabic" w:hAnsi="Traditional Arabic" w:cs="Traditional Arabic"/>
          <w:sz w:val="24"/>
          <w:szCs w:val="24"/>
          <w:rtl/>
        </w:rPr>
        <w:t xml:space="preserve">، </w:t>
      </w:r>
      <w:r w:rsidRPr="00504F4B">
        <w:rPr>
          <w:rFonts w:ascii="Traditional Arabic" w:hAnsi="Traditional Arabic" w:cs="Traditional Arabic"/>
          <w:sz w:val="24"/>
          <w:szCs w:val="24"/>
          <w:rtl/>
        </w:rPr>
        <w:t>2002</w:t>
      </w:r>
      <w:r w:rsidR="001621C0">
        <w:rPr>
          <w:rFonts w:ascii="Traditional Arabic" w:hAnsi="Traditional Arabic" w:cs="Traditional Arabic"/>
          <w:sz w:val="24"/>
          <w:szCs w:val="24"/>
          <w:rtl/>
        </w:rPr>
        <w:t xml:space="preserve">، </w:t>
      </w:r>
      <w:r w:rsidRPr="00504F4B">
        <w:rPr>
          <w:rFonts w:ascii="Traditional Arabic" w:hAnsi="Traditional Arabic" w:cs="Traditional Arabic"/>
          <w:sz w:val="24"/>
          <w:szCs w:val="24"/>
          <w:rtl/>
        </w:rPr>
        <w:t>الدار الجامعية</w:t>
      </w:r>
      <w:r w:rsidR="001621C0">
        <w:rPr>
          <w:rFonts w:ascii="Traditional Arabic" w:hAnsi="Traditional Arabic" w:cs="Traditional Arabic"/>
          <w:sz w:val="24"/>
          <w:szCs w:val="24"/>
          <w:rtl/>
        </w:rPr>
        <w:t xml:space="preserve">، </w:t>
      </w:r>
      <w:r w:rsidRPr="00504F4B">
        <w:rPr>
          <w:rFonts w:ascii="Traditional Arabic" w:hAnsi="Traditional Arabic" w:cs="Traditional Arabic"/>
          <w:sz w:val="24"/>
          <w:szCs w:val="24"/>
          <w:rtl/>
        </w:rPr>
        <w:t>الإسكندرية</w:t>
      </w:r>
      <w:r w:rsidR="001621C0">
        <w:rPr>
          <w:rFonts w:ascii="Traditional Arabic" w:hAnsi="Traditional Arabic" w:cs="Traditional Arabic"/>
          <w:sz w:val="24"/>
          <w:szCs w:val="24"/>
          <w:rtl/>
        </w:rPr>
        <w:t xml:space="preserve">، </w:t>
      </w:r>
      <w:r w:rsidRPr="00504F4B">
        <w:rPr>
          <w:rFonts w:ascii="Traditional Arabic" w:hAnsi="Traditional Arabic" w:cs="Traditional Arabic"/>
          <w:sz w:val="24"/>
          <w:szCs w:val="24"/>
          <w:rtl/>
        </w:rPr>
        <w:t>ص 150.</w:t>
      </w:r>
    </w:p>
  </w:footnote>
  <w:footnote w:id="19">
    <w:p w:rsidR="003920B7" w:rsidRPr="008C3B7A" w:rsidRDefault="003920B7" w:rsidP="001621C0">
      <w:pPr>
        <w:pStyle w:val="Notedebasdepage"/>
        <w:bidi/>
        <w:jc w:val="lowKashida"/>
        <w:rPr>
          <w:rFonts w:asciiTheme="majorBidi" w:hAnsiTheme="majorBidi" w:cstheme="majorBidi"/>
          <w:sz w:val="24"/>
          <w:szCs w:val="24"/>
          <w:rtl/>
        </w:rPr>
      </w:pPr>
      <w:r w:rsidRPr="008C3B7A">
        <w:rPr>
          <w:rStyle w:val="Appelnotedebasdep"/>
          <w:rFonts w:asciiTheme="majorBidi" w:hAnsiTheme="majorBidi" w:cstheme="majorBidi"/>
          <w:b/>
          <w:bCs/>
          <w:sz w:val="24"/>
          <w:szCs w:val="24"/>
        </w:rPr>
        <w:footnoteRef/>
      </w:r>
      <w:r w:rsidRPr="008C3B7A">
        <w:rPr>
          <w:rFonts w:asciiTheme="majorBidi" w:hAnsiTheme="majorBidi" w:cstheme="majorBidi"/>
          <w:sz w:val="24"/>
          <w:szCs w:val="24"/>
          <w:rtl/>
        </w:rPr>
        <w:t xml:space="preserve"> </w:t>
      </w:r>
      <w:r w:rsidRPr="00167936">
        <w:rPr>
          <w:rFonts w:ascii="Traditional Arabic" w:hAnsi="Traditional Arabic" w:cs="Traditional Arabic"/>
          <w:sz w:val="24"/>
          <w:szCs w:val="24"/>
          <w:rtl/>
        </w:rPr>
        <w:t>ثابت عبد الرحمان إدريس</w:t>
      </w:r>
      <w:r w:rsidR="001621C0" w:rsidRPr="00167936">
        <w:rPr>
          <w:rFonts w:ascii="Traditional Arabic" w:hAnsi="Traditional Arabic" w:cs="Traditional Arabic"/>
          <w:sz w:val="24"/>
          <w:szCs w:val="24"/>
          <w:rtl/>
        </w:rPr>
        <w:t xml:space="preserve">، </w:t>
      </w:r>
      <w:r w:rsidRPr="00167936">
        <w:rPr>
          <w:rFonts w:ascii="Traditional Arabic" w:hAnsi="Traditional Arabic" w:cs="Traditional Arabic"/>
          <w:sz w:val="24"/>
          <w:szCs w:val="24"/>
          <w:rtl/>
        </w:rPr>
        <w:t xml:space="preserve">مرجع </w:t>
      </w:r>
      <w:proofErr w:type="gramStart"/>
      <w:r w:rsidRPr="00167936">
        <w:rPr>
          <w:rFonts w:ascii="Traditional Arabic" w:hAnsi="Traditional Arabic" w:cs="Traditional Arabic"/>
          <w:sz w:val="24"/>
          <w:szCs w:val="24"/>
          <w:rtl/>
        </w:rPr>
        <w:t xml:space="preserve">سابق </w:t>
      </w:r>
      <w:r w:rsidR="001621C0" w:rsidRPr="00167936">
        <w:rPr>
          <w:rFonts w:ascii="Traditional Arabic" w:hAnsi="Traditional Arabic" w:cs="Traditional Arabic"/>
          <w:sz w:val="24"/>
          <w:szCs w:val="24"/>
          <w:rtl/>
        </w:rPr>
        <w:t>،</w:t>
      </w:r>
      <w:proofErr w:type="gramEnd"/>
      <w:r w:rsidR="001621C0" w:rsidRPr="00167936">
        <w:rPr>
          <w:rFonts w:ascii="Traditional Arabic" w:hAnsi="Traditional Arabic" w:cs="Traditional Arabic"/>
          <w:sz w:val="24"/>
          <w:szCs w:val="24"/>
          <w:rtl/>
        </w:rPr>
        <w:t xml:space="preserve"> </w:t>
      </w:r>
      <w:r w:rsidRPr="00167936">
        <w:rPr>
          <w:rFonts w:ascii="Traditional Arabic" w:hAnsi="Traditional Arabic" w:cs="Traditional Arabic"/>
          <w:sz w:val="24"/>
          <w:szCs w:val="24"/>
          <w:rtl/>
        </w:rPr>
        <w:t>ص 171.</w:t>
      </w:r>
    </w:p>
  </w:footnote>
  <w:footnote w:id="20">
    <w:p w:rsidR="003920B7" w:rsidRPr="00FA2C27" w:rsidRDefault="003920B7" w:rsidP="001621C0">
      <w:pPr>
        <w:pStyle w:val="Notedebasdepage"/>
        <w:jc w:val="lowKashida"/>
        <w:rPr>
          <w:rFonts w:ascii="Traditional Arabic" w:hAnsi="Traditional Arabic" w:cs="Traditional Arabic"/>
          <w:sz w:val="24"/>
          <w:szCs w:val="24"/>
          <w:rtl/>
        </w:rPr>
      </w:pPr>
      <w:r w:rsidRPr="00351396">
        <w:rPr>
          <w:rStyle w:val="Appelnotedebasdep"/>
          <w:rFonts w:ascii="Traditional Arabic" w:hAnsi="Traditional Arabic" w:cs="Traditional Arabic"/>
          <w:b/>
          <w:bCs/>
          <w:sz w:val="24"/>
          <w:szCs w:val="24"/>
        </w:rPr>
        <w:footnoteRef/>
      </w:r>
      <w:r w:rsidRPr="00351396">
        <w:rPr>
          <w:rFonts w:ascii="Traditional Arabic" w:hAnsi="Traditional Arabic" w:cs="Traditional Arabic"/>
        </w:rPr>
        <w:t xml:space="preserve"> </w:t>
      </w:r>
      <w:r w:rsidRPr="00351396">
        <w:rPr>
          <w:rFonts w:ascii="Traditional Arabic" w:hAnsi="Traditional Arabic" w:cs="Traditional Arabic"/>
          <w:sz w:val="24"/>
          <w:szCs w:val="24"/>
        </w:rPr>
        <w:t>Pa</w:t>
      </w:r>
      <w:r w:rsidRPr="00167936">
        <w:rPr>
          <w:rFonts w:asciiTheme="majorBidi" w:hAnsiTheme="majorBidi" w:cstheme="majorBidi"/>
        </w:rPr>
        <w:t xml:space="preserve">trick </w:t>
      </w:r>
      <w:proofErr w:type="spellStart"/>
      <w:r w:rsidRPr="00167936">
        <w:rPr>
          <w:rFonts w:asciiTheme="majorBidi" w:hAnsiTheme="majorBidi" w:cstheme="majorBidi"/>
        </w:rPr>
        <w:t>Krasensky</w:t>
      </w:r>
      <w:proofErr w:type="spellEnd"/>
      <w:r w:rsidRPr="00167936">
        <w:rPr>
          <w:rFonts w:asciiTheme="majorBidi" w:hAnsiTheme="majorBidi" w:cstheme="majorBidi"/>
        </w:rPr>
        <w:t xml:space="preserve"> – Pierre </w:t>
      </w:r>
      <w:proofErr w:type="spellStart"/>
      <w:r w:rsidRPr="00167936">
        <w:rPr>
          <w:rFonts w:asciiTheme="majorBidi" w:hAnsiTheme="majorBidi" w:cstheme="majorBidi"/>
        </w:rPr>
        <w:t>Zimmer</w:t>
      </w:r>
      <w:proofErr w:type="spellEnd"/>
      <w:r w:rsidRPr="00167936">
        <w:rPr>
          <w:rFonts w:asciiTheme="majorBidi" w:hAnsiTheme="majorBidi" w:cstheme="majorBidi"/>
          <w:b/>
          <w:bCs/>
        </w:rPr>
        <w:t xml:space="preserve">, </w:t>
      </w:r>
      <w:r w:rsidRPr="00167936">
        <w:rPr>
          <w:rFonts w:asciiTheme="majorBidi" w:hAnsiTheme="majorBidi" w:cstheme="majorBidi"/>
        </w:rPr>
        <w:t xml:space="preserve">surtout ne changez </w:t>
      </w:r>
      <w:proofErr w:type="spellStart"/>
      <w:r w:rsidRPr="00167936">
        <w:rPr>
          <w:rFonts w:asciiTheme="majorBidi" w:hAnsiTheme="majorBidi" w:cstheme="majorBidi"/>
        </w:rPr>
        <w:t>rien</w:t>
      </w:r>
      <w:proofErr w:type="gramStart"/>
      <w:r w:rsidRPr="00167936">
        <w:rPr>
          <w:rFonts w:asciiTheme="majorBidi" w:hAnsiTheme="majorBidi" w:cstheme="majorBidi"/>
          <w:b/>
          <w:bCs/>
        </w:rPr>
        <w:t>,</w:t>
      </w:r>
      <w:r w:rsidRPr="00167936">
        <w:rPr>
          <w:rFonts w:asciiTheme="majorBidi" w:hAnsiTheme="majorBidi" w:cstheme="majorBidi"/>
        </w:rPr>
        <w:t>éditions</w:t>
      </w:r>
      <w:proofErr w:type="spellEnd"/>
      <w:proofErr w:type="gramEnd"/>
      <w:r w:rsidRPr="00167936">
        <w:rPr>
          <w:rFonts w:asciiTheme="majorBidi" w:hAnsiTheme="majorBidi" w:cstheme="majorBidi"/>
        </w:rPr>
        <w:t xml:space="preserve"> d’organisation </w:t>
      </w:r>
      <w:r w:rsidRPr="00167936">
        <w:rPr>
          <w:rFonts w:asciiTheme="majorBidi" w:hAnsiTheme="majorBidi" w:cstheme="majorBidi"/>
          <w:b/>
          <w:bCs/>
        </w:rPr>
        <w:t>,</w:t>
      </w:r>
      <w:r w:rsidRPr="00167936">
        <w:rPr>
          <w:rFonts w:asciiTheme="majorBidi" w:hAnsiTheme="majorBidi" w:cstheme="majorBidi"/>
        </w:rPr>
        <w:t xml:space="preserve"> P 28</w:t>
      </w:r>
      <w:r w:rsidRPr="00FA2C27">
        <w:rPr>
          <w:rFonts w:ascii="Traditional Arabic" w:hAnsi="Traditional Arabic" w:cs="Traditional Arabic"/>
          <w:sz w:val="24"/>
          <w:szCs w:val="24"/>
          <w:rtl/>
        </w:rPr>
        <w:t>.</w:t>
      </w:r>
    </w:p>
  </w:footnote>
  <w:footnote w:id="21">
    <w:p w:rsidR="003920B7" w:rsidRPr="00FA2C27" w:rsidRDefault="003920B7" w:rsidP="001621C0">
      <w:pPr>
        <w:pStyle w:val="Notedebasdepage"/>
        <w:bidi/>
        <w:jc w:val="lowKashida"/>
        <w:rPr>
          <w:rFonts w:ascii="Traditional Arabic" w:hAnsi="Traditional Arabic" w:cs="Traditional Arabic"/>
          <w:sz w:val="24"/>
          <w:szCs w:val="24"/>
          <w:rtl/>
        </w:rPr>
      </w:pPr>
      <w:r w:rsidRPr="00FA2C27">
        <w:rPr>
          <w:rStyle w:val="Appelnotedebasdep"/>
          <w:rFonts w:ascii="Traditional Arabic" w:hAnsi="Traditional Arabic" w:cs="Traditional Arabic"/>
          <w:b/>
          <w:bCs/>
          <w:sz w:val="24"/>
          <w:szCs w:val="24"/>
        </w:rPr>
        <w:t>2</w:t>
      </w:r>
      <w:r w:rsidRPr="00FA2C27">
        <w:rPr>
          <w:rFonts w:ascii="Traditional Arabic" w:hAnsi="Traditional Arabic" w:cs="Traditional Arabic"/>
          <w:sz w:val="24"/>
          <w:szCs w:val="24"/>
          <w:rtl/>
        </w:rPr>
        <w:t xml:space="preserve"> سعيد يس عامر</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علي محمد عبد الوهاب</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مرجع سابق</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lang w:bidi="ar-DZ"/>
        </w:rPr>
        <w:t>1998</w:t>
      </w:r>
      <w:r w:rsidR="001621C0">
        <w:rPr>
          <w:rFonts w:ascii="Traditional Arabic" w:hAnsi="Traditional Arabic" w:cs="Traditional Arabic"/>
          <w:sz w:val="24"/>
          <w:szCs w:val="24"/>
          <w:rtl/>
          <w:lang w:bidi="ar-DZ"/>
        </w:rPr>
        <w:t xml:space="preserve">، </w:t>
      </w:r>
      <w:r w:rsidRPr="00FA2C27">
        <w:rPr>
          <w:rFonts w:ascii="Traditional Arabic" w:hAnsi="Traditional Arabic" w:cs="Traditional Arabic"/>
          <w:sz w:val="24"/>
          <w:szCs w:val="24"/>
          <w:rtl/>
        </w:rPr>
        <w:t>ص 546</w:t>
      </w:r>
      <w:r w:rsidR="00167936">
        <w:rPr>
          <w:rFonts w:ascii="Traditional Arabic" w:hAnsi="Traditional Arabic" w:cs="Traditional Arabic" w:hint="cs"/>
          <w:sz w:val="24"/>
          <w:szCs w:val="24"/>
          <w:rtl/>
        </w:rPr>
        <w:t>.</w:t>
      </w:r>
    </w:p>
  </w:footnote>
  <w:footnote w:id="22">
    <w:p w:rsidR="003920B7" w:rsidRDefault="003920B7" w:rsidP="001621C0">
      <w:pPr>
        <w:pStyle w:val="Notedebasdepage"/>
        <w:bidi/>
        <w:jc w:val="lowKashida"/>
        <w:rPr>
          <w:rtl/>
          <w:lang w:bidi="ar-DZ"/>
        </w:rPr>
      </w:pPr>
      <w:r w:rsidRPr="00FA2C27">
        <w:rPr>
          <w:rStyle w:val="Appelnotedebasdep"/>
          <w:rFonts w:ascii="Traditional Arabic" w:hAnsi="Traditional Arabic" w:cs="Traditional Arabic"/>
          <w:b/>
          <w:bCs/>
          <w:sz w:val="24"/>
          <w:szCs w:val="24"/>
        </w:rPr>
        <w:footnoteRef/>
      </w:r>
      <w:r w:rsidRPr="00FA2C27">
        <w:rPr>
          <w:rFonts w:ascii="Traditional Arabic" w:hAnsi="Traditional Arabic" w:cs="Traditional Arabic"/>
          <w:sz w:val="24"/>
          <w:szCs w:val="24"/>
          <w:rtl/>
          <w:lang w:bidi="ar-DZ"/>
        </w:rPr>
        <w:t xml:space="preserve"> </w:t>
      </w:r>
      <w:r w:rsidRPr="00FA2C27">
        <w:rPr>
          <w:rFonts w:ascii="Traditional Arabic" w:hAnsi="Traditional Arabic" w:cs="Traditional Arabic"/>
          <w:sz w:val="24"/>
          <w:szCs w:val="24"/>
          <w:rtl/>
        </w:rPr>
        <w:t>أحمد ماهر</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السلوك التنظيمي- مدخل بناء المهارات -</w:t>
      </w:r>
      <w:r w:rsidR="001621C0">
        <w:rPr>
          <w:rFonts w:ascii="Traditional Arabic" w:hAnsi="Traditional Arabic" w:cs="Traditional Arabic"/>
          <w:sz w:val="24"/>
          <w:szCs w:val="24"/>
          <w:rtl/>
        </w:rPr>
        <w:t xml:space="preserve">، </w:t>
      </w:r>
      <w:proofErr w:type="gramStart"/>
      <w:r w:rsidRPr="00FA2C27">
        <w:rPr>
          <w:rFonts w:ascii="Traditional Arabic" w:hAnsi="Traditional Arabic" w:cs="Traditional Arabic"/>
          <w:sz w:val="24"/>
          <w:szCs w:val="24"/>
          <w:rtl/>
        </w:rPr>
        <w:t>مرجع</w:t>
      </w:r>
      <w:proofErr w:type="gramEnd"/>
      <w:r w:rsidRPr="00FA2C27">
        <w:rPr>
          <w:rFonts w:ascii="Traditional Arabic" w:hAnsi="Traditional Arabic" w:cs="Traditional Arabic"/>
          <w:b/>
          <w:bCs/>
          <w:sz w:val="24"/>
          <w:szCs w:val="24"/>
          <w:rtl/>
        </w:rPr>
        <w:t xml:space="preserve"> </w:t>
      </w:r>
      <w:r w:rsidRPr="00FA2C27">
        <w:rPr>
          <w:rFonts w:ascii="Traditional Arabic" w:hAnsi="Traditional Arabic" w:cs="Traditional Arabic"/>
          <w:sz w:val="24"/>
          <w:szCs w:val="24"/>
          <w:rtl/>
        </w:rPr>
        <w:t>سابق</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ص 434</w:t>
      </w:r>
      <w:r w:rsidR="00167936">
        <w:rPr>
          <w:rFonts w:hint="cs"/>
          <w:rtl/>
          <w:lang w:bidi="ar-DZ"/>
        </w:rPr>
        <w:t>.</w:t>
      </w:r>
    </w:p>
  </w:footnote>
  <w:footnote w:id="23">
    <w:p w:rsidR="003920B7" w:rsidRPr="00FA2C27" w:rsidRDefault="003920B7" w:rsidP="001621C0">
      <w:pPr>
        <w:pStyle w:val="Notedebasdepage"/>
        <w:bidi/>
        <w:jc w:val="lowKashida"/>
        <w:rPr>
          <w:rFonts w:ascii="Traditional Arabic" w:hAnsi="Traditional Arabic" w:cs="Traditional Arabic"/>
          <w:color w:val="000000"/>
          <w:sz w:val="24"/>
          <w:szCs w:val="24"/>
        </w:rPr>
      </w:pPr>
      <w:r w:rsidRPr="00FA2C27">
        <w:rPr>
          <w:rStyle w:val="Appelnotedebasdep"/>
          <w:rFonts w:ascii="Traditional Arabic" w:hAnsi="Traditional Arabic" w:cs="Traditional Arabic"/>
          <w:b/>
          <w:bCs/>
          <w:color w:val="000000"/>
          <w:sz w:val="24"/>
          <w:szCs w:val="24"/>
        </w:rPr>
        <w:footnoteRef/>
      </w:r>
      <w:r w:rsidRPr="00FA2C27">
        <w:rPr>
          <w:rFonts w:ascii="Traditional Arabic" w:hAnsi="Traditional Arabic" w:cs="Traditional Arabic"/>
          <w:color w:val="000000"/>
          <w:sz w:val="24"/>
          <w:szCs w:val="24"/>
          <w:rtl/>
        </w:rPr>
        <w:t xml:space="preserve"> الطيب حسن أبشر</w:t>
      </w:r>
      <w:r w:rsidR="001621C0">
        <w:rPr>
          <w:rFonts w:ascii="Traditional Arabic" w:hAnsi="Traditional Arabic" w:cs="Traditional Arabic"/>
          <w:color w:val="000000"/>
          <w:sz w:val="24"/>
          <w:szCs w:val="24"/>
          <w:rtl/>
        </w:rPr>
        <w:t xml:space="preserve">، </w:t>
      </w:r>
      <w:r w:rsidRPr="00FA2C27">
        <w:rPr>
          <w:rFonts w:ascii="Traditional Arabic" w:hAnsi="Traditional Arabic" w:cs="Traditional Arabic"/>
          <w:color w:val="000000"/>
          <w:sz w:val="24"/>
          <w:szCs w:val="24"/>
          <w:rtl/>
        </w:rPr>
        <w:t>الأداة العربية وتحديات القرن القادم</w:t>
      </w:r>
      <w:r w:rsidR="001621C0">
        <w:rPr>
          <w:rFonts w:ascii="Traditional Arabic" w:hAnsi="Traditional Arabic" w:cs="Traditional Arabic"/>
          <w:color w:val="000000"/>
          <w:sz w:val="24"/>
          <w:szCs w:val="24"/>
          <w:rtl/>
        </w:rPr>
        <w:t xml:space="preserve">، </w:t>
      </w:r>
      <w:r w:rsidRPr="00FA2C27">
        <w:rPr>
          <w:rFonts w:ascii="Traditional Arabic" w:hAnsi="Traditional Arabic" w:cs="Traditional Arabic"/>
          <w:color w:val="000000"/>
          <w:sz w:val="24"/>
          <w:szCs w:val="24"/>
          <w:rtl/>
        </w:rPr>
        <w:t>مجلة الإداري</w:t>
      </w:r>
      <w:r w:rsidR="001621C0">
        <w:rPr>
          <w:rFonts w:ascii="Traditional Arabic" w:hAnsi="Traditional Arabic" w:cs="Traditional Arabic"/>
          <w:color w:val="000000"/>
          <w:sz w:val="24"/>
          <w:szCs w:val="24"/>
          <w:rtl/>
        </w:rPr>
        <w:t xml:space="preserve">، </w:t>
      </w:r>
      <w:r w:rsidRPr="00FA2C27">
        <w:rPr>
          <w:rFonts w:ascii="Traditional Arabic" w:hAnsi="Traditional Arabic" w:cs="Traditional Arabic"/>
          <w:color w:val="000000"/>
          <w:sz w:val="24"/>
          <w:szCs w:val="24"/>
          <w:rtl/>
        </w:rPr>
        <w:t>العدد 79</w:t>
      </w:r>
      <w:r w:rsidR="001621C0">
        <w:rPr>
          <w:rFonts w:ascii="Traditional Arabic" w:hAnsi="Traditional Arabic" w:cs="Traditional Arabic"/>
          <w:color w:val="000000"/>
          <w:sz w:val="24"/>
          <w:szCs w:val="24"/>
          <w:rtl/>
        </w:rPr>
        <w:t xml:space="preserve">، </w:t>
      </w:r>
      <w:r w:rsidRPr="00FA2C27">
        <w:rPr>
          <w:rFonts w:ascii="Traditional Arabic" w:hAnsi="Traditional Arabic" w:cs="Traditional Arabic"/>
          <w:color w:val="000000"/>
          <w:sz w:val="24"/>
          <w:szCs w:val="24"/>
          <w:rtl/>
        </w:rPr>
        <w:t>ديسمبر 1999</w:t>
      </w:r>
      <w:r w:rsidR="001621C0">
        <w:rPr>
          <w:rFonts w:ascii="Traditional Arabic" w:hAnsi="Traditional Arabic" w:cs="Traditional Arabic"/>
          <w:color w:val="000000"/>
          <w:sz w:val="24"/>
          <w:szCs w:val="24"/>
          <w:rtl/>
        </w:rPr>
        <w:t xml:space="preserve">، </w:t>
      </w:r>
      <w:r w:rsidRPr="00FA2C27">
        <w:rPr>
          <w:rFonts w:ascii="Traditional Arabic" w:hAnsi="Traditional Arabic" w:cs="Traditional Arabic"/>
          <w:color w:val="000000"/>
          <w:sz w:val="24"/>
          <w:szCs w:val="24"/>
          <w:rtl/>
        </w:rPr>
        <w:t>عمان</w:t>
      </w:r>
      <w:r w:rsidR="001621C0">
        <w:rPr>
          <w:rFonts w:ascii="Traditional Arabic" w:hAnsi="Traditional Arabic" w:cs="Traditional Arabic"/>
          <w:color w:val="000000"/>
          <w:sz w:val="24"/>
          <w:szCs w:val="24"/>
          <w:rtl/>
        </w:rPr>
        <w:t xml:space="preserve">، </w:t>
      </w:r>
      <w:r w:rsidRPr="00FA2C27">
        <w:rPr>
          <w:rFonts w:ascii="Traditional Arabic" w:hAnsi="Traditional Arabic" w:cs="Traditional Arabic"/>
          <w:color w:val="000000"/>
          <w:sz w:val="24"/>
          <w:szCs w:val="24"/>
          <w:rtl/>
        </w:rPr>
        <w:t>الأردن</w:t>
      </w:r>
      <w:r w:rsidR="001621C0">
        <w:rPr>
          <w:rFonts w:ascii="Traditional Arabic" w:hAnsi="Traditional Arabic" w:cs="Traditional Arabic"/>
          <w:color w:val="000000"/>
          <w:sz w:val="24"/>
          <w:szCs w:val="24"/>
          <w:rtl/>
        </w:rPr>
        <w:t xml:space="preserve">، </w:t>
      </w:r>
      <w:r w:rsidRPr="00FA2C27">
        <w:rPr>
          <w:rFonts w:ascii="Traditional Arabic" w:hAnsi="Traditional Arabic" w:cs="Traditional Arabic"/>
          <w:color w:val="000000"/>
          <w:sz w:val="24"/>
          <w:szCs w:val="24"/>
          <w:rtl/>
        </w:rPr>
        <w:t>ص 70.</w:t>
      </w:r>
    </w:p>
  </w:footnote>
  <w:footnote w:id="24">
    <w:p w:rsidR="003920B7" w:rsidRDefault="003920B7" w:rsidP="001621C0">
      <w:pPr>
        <w:pStyle w:val="Notedebasdepage"/>
        <w:bidi/>
        <w:jc w:val="lowKashida"/>
        <w:rPr>
          <w:rtl/>
          <w:lang w:bidi="ar-DZ"/>
        </w:rPr>
      </w:pPr>
      <w:r w:rsidRPr="00FA2C27">
        <w:rPr>
          <w:rStyle w:val="Appelnotedebasdep"/>
          <w:rFonts w:ascii="Traditional Arabic" w:hAnsi="Traditional Arabic" w:cs="Traditional Arabic"/>
          <w:sz w:val="24"/>
          <w:szCs w:val="24"/>
        </w:rPr>
        <w:footnoteRef/>
      </w:r>
      <w:r w:rsidRPr="00FA2C27">
        <w:rPr>
          <w:rFonts w:ascii="Traditional Arabic" w:hAnsi="Traditional Arabic" w:cs="Traditional Arabic"/>
          <w:sz w:val="24"/>
          <w:szCs w:val="24"/>
        </w:rPr>
        <w:t xml:space="preserve"> </w:t>
      </w:r>
      <w:r w:rsidRPr="00FA2C27">
        <w:rPr>
          <w:rFonts w:ascii="Traditional Arabic" w:hAnsi="Traditional Arabic" w:cs="Traditional Arabic"/>
          <w:sz w:val="24"/>
          <w:szCs w:val="24"/>
          <w:rtl/>
        </w:rPr>
        <w:t xml:space="preserve"> </w:t>
      </w:r>
      <w:proofErr w:type="spellStart"/>
      <w:r w:rsidRPr="00FA2C27">
        <w:rPr>
          <w:rFonts w:ascii="Traditional Arabic" w:hAnsi="Traditional Arabic" w:cs="Traditional Arabic"/>
          <w:sz w:val="24"/>
          <w:szCs w:val="24"/>
          <w:rtl/>
        </w:rPr>
        <w:t>نيجل</w:t>
      </w:r>
      <w:proofErr w:type="spellEnd"/>
      <w:r w:rsidRPr="00FA2C27">
        <w:rPr>
          <w:rFonts w:ascii="Traditional Arabic" w:hAnsi="Traditional Arabic" w:cs="Traditional Arabic"/>
          <w:sz w:val="24"/>
          <w:szCs w:val="24"/>
          <w:rtl/>
        </w:rPr>
        <w:t xml:space="preserve"> </w:t>
      </w:r>
      <w:proofErr w:type="spellStart"/>
      <w:r w:rsidRPr="00FA2C27">
        <w:rPr>
          <w:rFonts w:ascii="Traditional Arabic" w:hAnsi="Traditional Arabic" w:cs="Traditional Arabic"/>
          <w:sz w:val="24"/>
          <w:szCs w:val="24"/>
          <w:rtl/>
        </w:rPr>
        <w:t>كنج</w:t>
      </w:r>
      <w:proofErr w:type="spellEnd"/>
      <w:r w:rsidRPr="00FA2C27">
        <w:rPr>
          <w:rFonts w:ascii="Traditional Arabic" w:hAnsi="Traditional Arabic" w:cs="Traditional Arabic"/>
          <w:sz w:val="24"/>
          <w:szCs w:val="24"/>
          <w:rtl/>
        </w:rPr>
        <w:t xml:space="preserve"> ونبيل </w:t>
      </w:r>
      <w:proofErr w:type="spellStart"/>
      <w:r w:rsidRPr="00FA2C27">
        <w:rPr>
          <w:rFonts w:ascii="Traditional Arabic" w:hAnsi="Traditional Arabic" w:cs="Traditional Arabic"/>
          <w:sz w:val="24"/>
          <w:szCs w:val="24"/>
          <w:rtl/>
        </w:rPr>
        <w:t>اندوسون</w:t>
      </w:r>
      <w:proofErr w:type="spellEnd"/>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تعريب محمود حسن حسيني</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إدارة أنشطة الابتكار والتغيير"دليل انتقادي للمنظمات"</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دار المريخ للنشر</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السعودية</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2004</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ص259.</w:t>
      </w:r>
    </w:p>
  </w:footnote>
  <w:footnote w:id="25">
    <w:p w:rsidR="003920B7" w:rsidRPr="00FA2C27" w:rsidRDefault="003920B7" w:rsidP="001621C0">
      <w:pPr>
        <w:pStyle w:val="Notedebasdepage"/>
        <w:bidi/>
        <w:jc w:val="lowKashida"/>
        <w:rPr>
          <w:rFonts w:ascii="Traditional Arabic" w:hAnsi="Traditional Arabic" w:cs="Traditional Arabic"/>
          <w:sz w:val="24"/>
          <w:szCs w:val="24"/>
          <w:rtl/>
          <w:lang w:bidi="ar-DZ"/>
        </w:rPr>
      </w:pPr>
      <w:r w:rsidRPr="00FA2C27">
        <w:rPr>
          <w:rStyle w:val="Appelnotedebasdep"/>
          <w:rFonts w:ascii="Traditional Arabic" w:hAnsi="Traditional Arabic" w:cs="Traditional Arabic"/>
          <w:sz w:val="24"/>
          <w:szCs w:val="24"/>
        </w:rPr>
        <w:footnoteRef/>
      </w:r>
      <w:r w:rsidRPr="00FA2C27">
        <w:rPr>
          <w:rFonts w:ascii="Traditional Arabic" w:hAnsi="Traditional Arabic" w:cs="Traditional Arabic"/>
          <w:sz w:val="24"/>
          <w:szCs w:val="24"/>
        </w:rPr>
        <w:t xml:space="preserve"> </w:t>
      </w:r>
      <w:r w:rsidRPr="00FA2C27">
        <w:rPr>
          <w:rFonts w:ascii="Traditional Arabic" w:hAnsi="Traditional Arabic" w:cs="Traditional Arabic"/>
          <w:sz w:val="24"/>
          <w:szCs w:val="24"/>
          <w:rtl/>
        </w:rPr>
        <w:t xml:space="preserve"> </w:t>
      </w:r>
      <w:proofErr w:type="spellStart"/>
      <w:r w:rsidRPr="00FA2C27">
        <w:rPr>
          <w:rFonts w:ascii="Traditional Arabic" w:hAnsi="Traditional Arabic" w:cs="Traditional Arabic"/>
          <w:sz w:val="24"/>
          <w:szCs w:val="24"/>
          <w:rtl/>
        </w:rPr>
        <w:t>نيجل</w:t>
      </w:r>
      <w:proofErr w:type="spellEnd"/>
      <w:r w:rsidRPr="00FA2C27">
        <w:rPr>
          <w:rFonts w:ascii="Traditional Arabic" w:hAnsi="Traditional Arabic" w:cs="Traditional Arabic"/>
          <w:sz w:val="24"/>
          <w:szCs w:val="24"/>
          <w:rtl/>
        </w:rPr>
        <w:t xml:space="preserve"> </w:t>
      </w:r>
      <w:proofErr w:type="spellStart"/>
      <w:r w:rsidRPr="00FA2C27">
        <w:rPr>
          <w:rFonts w:ascii="Traditional Arabic" w:hAnsi="Traditional Arabic" w:cs="Traditional Arabic"/>
          <w:sz w:val="24"/>
          <w:szCs w:val="24"/>
          <w:rtl/>
        </w:rPr>
        <w:t>كنج</w:t>
      </w:r>
      <w:proofErr w:type="spellEnd"/>
      <w:r w:rsidRPr="00FA2C27">
        <w:rPr>
          <w:rFonts w:ascii="Traditional Arabic" w:hAnsi="Traditional Arabic" w:cs="Traditional Arabic"/>
          <w:sz w:val="24"/>
          <w:szCs w:val="24"/>
          <w:rtl/>
        </w:rPr>
        <w:t xml:space="preserve"> ونبيل </w:t>
      </w:r>
      <w:proofErr w:type="spellStart"/>
      <w:r w:rsidRPr="00FA2C27">
        <w:rPr>
          <w:rFonts w:ascii="Traditional Arabic" w:hAnsi="Traditional Arabic" w:cs="Traditional Arabic"/>
          <w:sz w:val="24"/>
          <w:szCs w:val="24"/>
          <w:rtl/>
        </w:rPr>
        <w:t>اندوسون</w:t>
      </w:r>
      <w:proofErr w:type="spellEnd"/>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مرجع نفسه</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ص260.</w:t>
      </w:r>
    </w:p>
  </w:footnote>
  <w:footnote w:id="26">
    <w:p w:rsidR="003920B7" w:rsidRPr="00FA2C27" w:rsidRDefault="003920B7" w:rsidP="001621C0">
      <w:pPr>
        <w:pStyle w:val="Notedebasdepage"/>
        <w:bidi/>
        <w:jc w:val="lowKashida"/>
        <w:rPr>
          <w:rFonts w:ascii="Traditional Arabic" w:hAnsi="Traditional Arabic" w:cs="Traditional Arabic"/>
          <w:rtl/>
          <w:lang w:bidi="ar-DZ"/>
        </w:rPr>
      </w:pPr>
      <w:r w:rsidRPr="00FA2C27">
        <w:rPr>
          <w:rStyle w:val="Appelnotedebasdep"/>
          <w:rFonts w:ascii="Traditional Arabic" w:hAnsi="Traditional Arabic" w:cs="Traditional Arabic"/>
          <w:sz w:val="24"/>
          <w:szCs w:val="24"/>
        </w:rPr>
        <w:footnoteRef/>
      </w:r>
      <w:r w:rsidRPr="00FA2C27">
        <w:rPr>
          <w:rFonts w:ascii="Traditional Arabic" w:hAnsi="Traditional Arabic" w:cs="Traditional Arabic"/>
          <w:sz w:val="24"/>
          <w:szCs w:val="24"/>
        </w:rPr>
        <w:t xml:space="preserve"> </w:t>
      </w:r>
      <w:r w:rsidRPr="00FA2C27">
        <w:rPr>
          <w:rFonts w:ascii="Traditional Arabic" w:hAnsi="Traditional Arabic" w:cs="Traditional Arabic"/>
          <w:sz w:val="24"/>
          <w:szCs w:val="24"/>
          <w:rtl/>
        </w:rPr>
        <w:t xml:space="preserve"> </w:t>
      </w:r>
      <w:proofErr w:type="spellStart"/>
      <w:r w:rsidRPr="00FA2C27">
        <w:rPr>
          <w:rFonts w:ascii="Traditional Arabic" w:hAnsi="Traditional Arabic" w:cs="Traditional Arabic"/>
          <w:sz w:val="24"/>
          <w:szCs w:val="24"/>
          <w:rtl/>
        </w:rPr>
        <w:t>ابراهيم</w:t>
      </w:r>
      <w:proofErr w:type="spellEnd"/>
      <w:r w:rsidRPr="00FA2C27">
        <w:rPr>
          <w:rFonts w:ascii="Traditional Arabic" w:hAnsi="Traditional Arabic" w:cs="Traditional Arabic"/>
          <w:sz w:val="24"/>
          <w:szCs w:val="24"/>
          <w:rtl/>
        </w:rPr>
        <w:t xml:space="preserve"> </w:t>
      </w:r>
      <w:proofErr w:type="spellStart"/>
      <w:r w:rsidRPr="00FA2C27">
        <w:rPr>
          <w:rFonts w:ascii="Traditional Arabic" w:hAnsi="Traditional Arabic" w:cs="Traditional Arabic"/>
          <w:sz w:val="24"/>
          <w:szCs w:val="24"/>
          <w:rtl/>
        </w:rPr>
        <w:t>بومزايد</w:t>
      </w:r>
      <w:proofErr w:type="spellEnd"/>
      <w:r w:rsidRPr="00FA2C27">
        <w:rPr>
          <w:rFonts w:ascii="Traditional Arabic" w:hAnsi="Traditional Arabic" w:cs="Traditional Arabic"/>
          <w:sz w:val="24"/>
          <w:szCs w:val="24"/>
          <w:rtl/>
        </w:rPr>
        <w:t xml:space="preserve"> </w:t>
      </w:r>
      <w:proofErr w:type="spellStart"/>
      <w:r w:rsidRPr="00FA2C27">
        <w:rPr>
          <w:rFonts w:ascii="Traditional Arabic" w:hAnsi="Traditional Arabic" w:cs="Traditional Arabic"/>
          <w:sz w:val="24"/>
          <w:szCs w:val="24"/>
          <w:rtl/>
        </w:rPr>
        <w:t>واخرون</w:t>
      </w:r>
      <w:proofErr w:type="spellEnd"/>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مهارات التميز الإداري في إدارة التغيير</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المنتدى الوطني الثاني للمؤسسات: تسيير التغيير في المؤسسة الاقتصادية</w:t>
      </w:r>
      <w:r w:rsidR="001621C0">
        <w:rPr>
          <w:rFonts w:ascii="Traditional Arabic" w:hAnsi="Traditional Arabic" w:cs="Traditional Arabic"/>
          <w:sz w:val="24"/>
          <w:szCs w:val="24"/>
          <w:rtl/>
        </w:rPr>
        <w:t xml:space="preserve">، </w:t>
      </w:r>
      <w:proofErr w:type="spellStart"/>
      <w:r w:rsidRPr="00FA2C27">
        <w:rPr>
          <w:rFonts w:ascii="Traditional Arabic" w:hAnsi="Traditional Arabic" w:cs="Traditional Arabic"/>
          <w:sz w:val="24"/>
          <w:szCs w:val="24"/>
          <w:rtl/>
        </w:rPr>
        <w:t>عنابة</w:t>
      </w:r>
      <w:proofErr w:type="spellEnd"/>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الجزائر</w:t>
      </w:r>
      <w:r w:rsidR="001621C0">
        <w:rPr>
          <w:rFonts w:ascii="Traditional Arabic" w:hAnsi="Traditional Arabic" w:cs="Traditional Arabic"/>
          <w:sz w:val="24"/>
          <w:szCs w:val="24"/>
          <w:rtl/>
        </w:rPr>
        <w:t xml:space="preserve">، </w:t>
      </w:r>
      <w:r w:rsidRPr="00FA2C27">
        <w:rPr>
          <w:rFonts w:ascii="Traditional Arabic" w:hAnsi="Traditional Arabic" w:cs="Traditional Arabic"/>
          <w:sz w:val="24"/>
          <w:szCs w:val="24"/>
          <w:rtl/>
        </w:rPr>
        <w:t>2004.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AL-Mohanad"/>
        <w:sz w:val="32"/>
        <w:rtl/>
      </w:rPr>
      <w:alias w:val="العنوان"/>
      <w:id w:val="77738743"/>
      <w:placeholder>
        <w:docPart w:val="6F3887BE765342E9810D216AAE7182C4"/>
      </w:placeholder>
      <w:dataBinding w:prefixMappings="xmlns:ns0='http://schemas.openxmlformats.org/package/2006/metadata/core-properties' xmlns:ns1='http://purl.org/dc/elements/1.1/'" w:xpath="/ns0:coreProperties[1]/ns1:title[1]" w:storeItemID="{6C3C8BC8-F283-45AE-878A-BAB7291924A1}"/>
      <w:text/>
    </w:sdtPr>
    <w:sdtContent>
      <w:p w:rsidR="001F15FC" w:rsidRPr="00023B2E" w:rsidRDefault="00D40359" w:rsidP="00D40359">
        <w:pPr>
          <w:pStyle w:val="En-tte"/>
          <w:pBdr>
            <w:bottom w:val="thickThinSmallGap" w:sz="24" w:space="1" w:color="622423" w:themeColor="accent2" w:themeShade="7F"/>
          </w:pBdr>
          <w:jc w:val="left"/>
          <w:rPr>
            <w:rFonts w:asciiTheme="majorHAnsi" w:eastAsiaTheme="majorEastAsia" w:hAnsiTheme="majorHAnsi" w:cs="AL-Mohanad"/>
            <w:sz w:val="32"/>
          </w:rPr>
        </w:pPr>
        <w:r>
          <w:rPr>
            <w:rFonts w:asciiTheme="majorHAnsi" w:eastAsiaTheme="majorEastAsia" w:hAnsiTheme="majorHAnsi" w:cs="AL-Mohanad" w:hint="cs"/>
            <w:sz w:val="32"/>
            <w:rtl/>
          </w:rPr>
          <w:t>ـــــــــــــــــــــــــــــــــــــــ</w:t>
        </w:r>
        <w:r w:rsidR="00023B2E" w:rsidRPr="00023B2E">
          <w:rPr>
            <w:rFonts w:asciiTheme="majorHAnsi" w:eastAsiaTheme="majorEastAsia" w:hAnsiTheme="majorHAnsi" w:cs="AL-Mohanad" w:hint="cs"/>
            <w:sz w:val="32"/>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r w:rsidR="00023B2E" w:rsidRPr="00023B2E">
          <w:rPr>
            <w:rFonts w:asciiTheme="majorHAnsi" w:eastAsiaTheme="majorEastAsia" w:hAnsiTheme="majorHAnsi" w:cs="AL-Mohanad"/>
            <w:sz w:val="32"/>
            <w:rtl/>
          </w:rPr>
          <w:t>مفاهيم عامة حول التغيير</w:t>
        </w:r>
      </w:p>
    </w:sdtContent>
  </w:sdt>
  <w:p w:rsidR="001F15FC" w:rsidRDefault="001F15FC">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1DD8"/>
    <w:multiLevelType w:val="hybridMultilevel"/>
    <w:tmpl w:val="42B0F054"/>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nsid w:val="09B9236C"/>
    <w:multiLevelType w:val="hybridMultilevel"/>
    <w:tmpl w:val="22A68B5C"/>
    <w:lvl w:ilvl="0" w:tplc="B4049258">
      <w:start w:val="1"/>
      <w:numFmt w:val="bullet"/>
      <w:lvlText w:val="-"/>
      <w:lvlJc w:val="left"/>
      <w:pPr>
        <w:tabs>
          <w:tab w:val="num" w:pos="1800"/>
        </w:tabs>
        <w:ind w:left="1800" w:hanging="360"/>
      </w:pPr>
      <w:rPr>
        <w:rFonts w:ascii="Times New Roman" w:eastAsia="Times New Roman" w:hAnsi="Times New Roman" w:cs="Times New Roman" w:hint="default"/>
        <w:b w:val="0"/>
        <w:bCs/>
      </w:rPr>
    </w:lvl>
    <w:lvl w:ilvl="1" w:tplc="040C0005">
      <w:start w:val="1"/>
      <w:numFmt w:val="bullet"/>
      <w:lvlText w:val=""/>
      <w:lvlJc w:val="left"/>
      <w:pPr>
        <w:tabs>
          <w:tab w:val="num" w:pos="2340"/>
        </w:tabs>
        <w:ind w:left="2340" w:hanging="360"/>
      </w:pPr>
      <w:rPr>
        <w:rFonts w:ascii="Wingdings" w:hAnsi="Wingdings"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D8C5534"/>
    <w:multiLevelType w:val="hybridMultilevel"/>
    <w:tmpl w:val="0AE2F736"/>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10FD6691"/>
    <w:multiLevelType w:val="hybridMultilevel"/>
    <w:tmpl w:val="40C09016"/>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1BE00BA8"/>
    <w:multiLevelType w:val="hybridMultilevel"/>
    <w:tmpl w:val="27041DAA"/>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nsid w:val="1E362C57"/>
    <w:multiLevelType w:val="hybridMultilevel"/>
    <w:tmpl w:val="7364460E"/>
    <w:lvl w:ilvl="0" w:tplc="3FB6B02A">
      <w:start w:val="1"/>
      <w:numFmt w:val="bullet"/>
      <w:lvlText w:val=""/>
      <w:lvlJc w:val="left"/>
      <w:pPr>
        <w:tabs>
          <w:tab w:val="num" w:pos="1080"/>
        </w:tabs>
        <w:ind w:left="1080" w:hanging="360"/>
      </w:pPr>
      <w:rPr>
        <w:rFonts w:ascii="Wingdings" w:hAnsi="Wingdings" w:hint="default"/>
        <w:b w:val="0"/>
        <w:bCs w:val="0"/>
        <w:color w:val="auto"/>
        <w:sz w:val="28"/>
        <w:szCs w:val="28"/>
      </w:rPr>
    </w:lvl>
    <w:lvl w:ilvl="1" w:tplc="10B0A0FE">
      <w:start w:val="1"/>
      <w:numFmt w:val="bullet"/>
      <w:lvlText w:val="-"/>
      <w:lvlJc w:val="left"/>
      <w:pPr>
        <w:tabs>
          <w:tab w:val="num" w:pos="1440"/>
        </w:tabs>
        <w:ind w:left="1440" w:hanging="360"/>
      </w:pPr>
      <w:rPr>
        <w:rFonts w:ascii="Times New Roman" w:eastAsia="Times New Roman" w:hAnsi="Times New Roman" w:cs="Traditional Arabic" w:hint="default"/>
        <w:b w:val="0"/>
        <w:bCs w:val="0"/>
        <w:color w:val="auto"/>
        <w:sz w:val="28"/>
        <w:szCs w:val="28"/>
      </w:r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6">
    <w:nsid w:val="29C53764"/>
    <w:multiLevelType w:val="hybridMultilevel"/>
    <w:tmpl w:val="72BE7730"/>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nsid w:val="2AC9164A"/>
    <w:multiLevelType w:val="hybridMultilevel"/>
    <w:tmpl w:val="9482E724"/>
    <w:lvl w:ilvl="0" w:tplc="04090009">
      <w:start w:val="1"/>
      <w:numFmt w:val="bullet"/>
      <w:lvlText w:val=""/>
      <w:lvlJc w:val="left"/>
      <w:pPr>
        <w:ind w:left="718" w:hanging="360"/>
      </w:pPr>
      <w:rPr>
        <w:rFonts w:ascii="Wingdings" w:hAnsi="Wingdings"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8">
    <w:nsid w:val="2BC30343"/>
    <w:multiLevelType w:val="hybridMultilevel"/>
    <w:tmpl w:val="AF8E8C24"/>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2F0342CB"/>
    <w:multiLevelType w:val="hybridMultilevel"/>
    <w:tmpl w:val="589A7832"/>
    <w:lvl w:ilvl="0" w:tplc="DF4E63BC">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03643E5"/>
    <w:multiLevelType w:val="hybridMultilevel"/>
    <w:tmpl w:val="0E1C9246"/>
    <w:lvl w:ilvl="0" w:tplc="04090009">
      <w:start w:val="1"/>
      <w:numFmt w:val="bullet"/>
      <w:lvlText w:val=""/>
      <w:lvlJc w:val="left"/>
      <w:pPr>
        <w:ind w:left="718" w:hanging="360"/>
      </w:pPr>
      <w:rPr>
        <w:rFonts w:ascii="Wingdings" w:hAnsi="Wingdings"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11">
    <w:nsid w:val="395B1539"/>
    <w:multiLevelType w:val="hybridMultilevel"/>
    <w:tmpl w:val="D5EC7A76"/>
    <w:lvl w:ilvl="0" w:tplc="DF4E63BC">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9B755C7"/>
    <w:multiLevelType w:val="hybridMultilevel"/>
    <w:tmpl w:val="DA545E56"/>
    <w:lvl w:ilvl="0" w:tplc="04090009">
      <w:start w:val="1"/>
      <w:numFmt w:val="bullet"/>
      <w:lvlText w:val=""/>
      <w:lvlJc w:val="left"/>
      <w:pPr>
        <w:ind w:left="718" w:hanging="360"/>
      </w:pPr>
      <w:rPr>
        <w:rFonts w:ascii="Wingdings" w:hAnsi="Wingdings"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13">
    <w:nsid w:val="3BDD53F6"/>
    <w:multiLevelType w:val="hybridMultilevel"/>
    <w:tmpl w:val="9D76217A"/>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nsid w:val="41CB3F5B"/>
    <w:multiLevelType w:val="hybridMultilevel"/>
    <w:tmpl w:val="6E2269BA"/>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nsid w:val="41F469EF"/>
    <w:multiLevelType w:val="hybridMultilevel"/>
    <w:tmpl w:val="8ED28DB6"/>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nsid w:val="42C412DB"/>
    <w:multiLevelType w:val="hybridMultilevel"/>
    <w:tmpl w:val="945E4AB8"/>
    <w:lvl w:ilvl="0" w:tplc="DF4E63BC">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42E05462"/>
    <w:multiLevelType w:val="hybridMultilevel"/>
    <w:tmpl w:val="36469786"/>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nsid w:val="44FF2A01"/>
    <w:multiLevelType w:val="hybridMultilevel"/>
    <w:tmpl w:val="D5EC7A76"/>
    <w:lvl w:ilvl="0" w:tplc="DF4E63BC">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467A67D0"/>
    <w:multiLevelType w:val="hybridMultilevel"/>
    <w:tmpl w:val="E792654C"/>
    <w:lvl w:ilvl="0" w:tplc="B4049258">
      <w:start w:val="1"/>
      <w:numFmt w:val="bullet"/>
      <w:lvlText w:val="-"/>
      <w:lvlJc w:val="left"/>
      <w:pPr>
        <w:tabs>
          <w:tab w:val="num" w:pos="1800"/>
        </w:tabs>
        <w:ind w:left="1800" w:hanging="360"/>
      </w:pPr>
      <w:rPr>
        <w:rFonts w:ascii="Times New Roman" w:eastAsia="Times New Roman" w:hAnsi="Times New Roman" w:cs="Times New Roman" w:hint="default"/>
        <w:b/>
      </w:rPr>
    </w:lvl>
    <w:lvl w:ilvl="1" w:tplc="040C0005">
      <w:start w:val="1"/>
      <w:numFmt w:val="bullet"/>
      <w:lvlText w:val=""/>
      <w:lvlJc w:val="left"/>
      <w:pPr>
        <w:tabs>
          <w:tab w:val="num" w:pos="2340"/>
        </w:tabs>
        <w:ind w:left="2340" w:hanging="360"/>
      </w:pPr>
      <w:rPr>
        <w:rFonts w:ascii="Wingdings" w:hAnsi="Wingdings"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4B763E46"/>
    <w:multiLevelType w:val="hybridMultilevel"/>
    <w:tmpl w:val="A35EE1E8"/>
    <w:lvl w:ilvl="0" w:tplc="DF4E63BC">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E083B59"/>
    <w:multiLevelType w:val="hybridMultilevel"/>
    <w:tmpl w:val="02200906"/>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nsid w:val="4EE321F8"/>
    <w:multiLevelType w:val="multilevel"/>
    <w:tmpl w:val="D426715C"/>
    <w:lvl w:ilvl="0">
      <w:start w:val="1"/>
      <w:numFmt w:val="bullet"/>
      <w:lvlText w:val=""/>
      <w:lvlJc w:val="left"/>
      <w:pPr>
        <w:tabs>
          <w:tab w:val="num" w:pos="1440"/>
        </w:tabs>
        <w:ind w:left="1440" w:hanging="360"/>
      </w:pPr>
      <w:rPr>
        <w:rFonts w:ascii="Wingdings" w:hAnsi="Wingdings" w:hint="default"/>
        <w:b w:val="0"/>
        <w:bCs w:val="0"/>
        <w:color w:val="auto"/>
        <w:sz w:val="28"/>
        <w:szCs w:val="28"/>
      </w:rPr>
    </w:lvl>
    <w:lvl w:ilvl="1">
      <w:start w:val="1"/>
      <w:numFmt w:val="bullet"/>
      <w:lvlText w:val="-"/>
      <w:lvlJc w:val="left"/>
      <w:pPr>
        <w:tabs>
          <w:tab w:val="num" w:pos="1440"/>
        </w:tabs>
        <w:ind w:left="1440" w:hanging="360"/>
      </w:pPr>
      <w:rPr>
        <w:rFonts w:ascii="Times New Roman" w:eastAsia="Times New Roman" w:hAnsi="Times New Roman" w:cs="Traditional Arabic" w:hint="default"/>
        <w:b w:val="0"/>
        <w:bCs w:val="0"/>
        <w:color w:val="auto"/>
        <w:sz w:val="28"/>
        <w:szCs w:val="28"/>
      </w:rPr>
    </w:lvl>
    <w:lvl w:ilvl="2">
      <w:start w:val="1"/>
      <w:numFmt w:val="decimal"/>
      <w:lvlText w:val="%1.%2.%3."/>
      <w:lvlJc w:val="left"/>
      <w:pPr>
        <w:tabs>
          <w:tab w:val="num" w:pos="2880"/>
        </w:tabs>
        <w:ind w:left="2304" w:hanging="504"/>
      </w:pPr>
    </w:lvl>
    <w:lvl w:ilvl="3">
      <w:start w:val="1"/>
      <w:numFmt w:val="decimal"/>
      <w:lvlText w:val="%1.%2.%3.%4."/>
      <w:lvlJc w:val="left"/>
      <w:pPr>
        <w:tabs>
          <w:tab w:val="num" w:pos="3600"/>
        </w:tabs>
        <w:ind w:left="2808" w:hanging="648"/>
      </w:pPr>
    </w:lvl>
    <w:lvl w:ilvl="4">
      <w:start w:val="1"/>
      <w:numFmt w:val="decimal"/>
      <w:lvlText w:val="%1.%2.%3.%4.%5."/>
      <w:lvlJc w:val="left"/>
      <w:pPr>
        <w:tabs>
          <w:tab w:val="num" w:pos="4320"/>
        </w:tabs>
        <w:ind w:left="3312" w:hanging="792"/>
      </w:pPr>
    </w:lvl>
    <w:lvl w:ilvl="5">
      <w:start w:val="1"/>
      <w:numFmt w:val="decimal"/>
      <w:lvlText w:val="%1.%2.%3.%4.%5.%6."/>
      <w:lvlJc w:val="left"/>
      <w:pPr>
        <w:tabs>
          <w:tab w:val="num" w:pos="5040"/>
        </w:tabs>
        <w:ind w:left="3816" w:hanging="936"/>
      </w:pPr>
    </w:lvl>
    <w:lvl w:ilvl="6">
      <w:start w:val="1"/>
      <w:numFmt w:val="decimal"/>
      <w:lvlText w:val="%1.%2.%3.%4.%5.%6.%7."/>
      <w:lvlJc w:val="left"/>
      <w:pPr>
        <w:tabs>
          <w:tab w:val="num" w:pos="5400"/>
        </w:tabs>
        <w:ind w:left="4320" w:hanging="1080"/>
      </w:pPr>
    </w:lvl>
    <w:lvl w:ilvl="7">
      <w:start w:val="1"/>
      <w:numFmt w:val="decimal"/>
      <w:lvlText w:val="%1.%2.%3.%4.%5.%6.%7.%8."/>
      <w:lvlJc w:val="left"/>
      <w:pPr>
        <w:tabs>
          <w:tab w:val="num" w:pos="6120"/>
        </w:tabs>
        <w:ind w:left="4824" w:hanging="1224"/>
      </w:pPr>
    </w:lvl>
    <w:lvl w:ilvl="8">
      <w:start w:val="1"/>
      <w:numFmt w:val="decimal"/>
      <w:lvlText w:val="%1.%2.%3.%4.%5.%6.%7.%8.%9."/>
      <w:lvlJc w:val="left"/>
      <w:pPr>
        <w:tabs>
          <w:tab w:val="num" w:pos="6840"/>
        </w:tabs>
        <w:ind w:left="5400" w:hanging="1440"/>
      </w:pPr>
    </w:lvl>
  </w:abstractNum>
  <w:abstractNum w:abstractNumId="23">
    <w:nsid w:val="50B44DA3"/>
    <w:multiLevelType w:val="hybridMultilevel"/>
    <w:tmpl w:val="CD5E0322"/>
    <w:lvl w:ilvl="0" w:tplc="DF4E63BC">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54186258"/>
    <w:multiLevelType w:val="hybridMultilevel"/>
    <w:tmpl w:val="CA2A29D0"/>
    <w:lvl w:ilvl="0" w:tplc="DF4E63BC">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54AA4AE3"/>
    <w:multiLevelType w:val="hybridMultilevel"/>
    <w:tmpl w:val="6E38BBE8"/>
    <w:lvl w:ilvl="0" w:tplc="E962F606">
      <w:start w:val="1"/>
      <w:numFmt w:val="bullet"/>
      <w:lvlText w:val=""/>
      <w:lvlJc w:val="left"/>
      <w:pPr>
        <w:tabs>
          <w:tab w:val="num" w:pos="1080"/>
        </w:tabs>
        <w:ind w:left="1080" w:hanging="360"/>
      </w:pPr>
      <w:rPr>
        <w:rFonts w:ascii="Wingdings" w:hAnsi="Wingdings" w:hint="default"/>
        <w:b w:val="0"/>
        <w:bCs w:val="0"/>
        <w:color w:val="auto"/>
        <w:sz w:val="28"/>
        <w:szCs w:val="28"/>
      </w:rPr>
    </w:lvl>
    <w:lvl w:ilvl="1" w:tplc="10B0A0FE">
      <w:start w:val="1"/>
      <w:numFmt w:val="bullet"/>
      <w:lvlText w:val="-"/>
      <w:lvlJc w:val="left"/>
      <w:pPr>
        <w:tabs>
          <w:tab w:val="num" w:pos="1440"/>
        </w:tabs>
        <w:ind w:left="1440" w:hanging="360"/>
      </w:pPr>
      <w:rPr>
        <w:rFonts w:ascii="Times New Roman" w:eastAsia="Times New Roman" w:hAnsi="Times New Roman" w:cs="Traditional Arabic" w:hint="default"/>
        <w:b w:val="0"/>
        <w:bCs w:val="0"/>
        <w:color w:val="auto"/>
        <w:sz w:val="28"/>
        <w:szCs w:val="28"/>
      </w:r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26">
    <w:nsid w:val="5A210004"/>
    <w:multiLevelType w:val="hybridMultilevel"/>
    <w:tmpl w:val="92F08ACA"/>
    <w:lvl w:ilvl="0" w:tplc="B4049258">
      <w:start w:val="1"/>
      <w:numFmt w:val="bullet"/>
      <w:lvlText w:val="-"/>
      <w:lvlJc w:val="left"/>
      <w:pPr>
        <w:tabs>
          <w:tab w:val="num" w:pos="1800"/>
        </w:tabs>
        <w:ind w:left="1800" w:hanging="360"/>
      </w:pPr>
      <w:rPr>
        <w:rFonts w:ascii="Times New Roman" w:eastAsia="Times New Roman" w:hAnsi="Times New Roman"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7">
    <w:nsid w:val="60915E4A"/>
    <w:multiLevelType w:val="hybridMultilevel"/>
    <w:tmpl w:val="F1946F62"/>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nsid w:val="61EA1C4F"/>
    <w:multiLevelType w:val="hybridMultilevel"/>
    <w:tmpl w:val="6550133E"/>
    <w:lvl w:ilvl="0" w:tplc="D27EA21A">
      <w:start w:val="1"/>
      <w:numFmt w:val="bullet"/>
      <w:lvlText w:val=""/>
      <w:lvlJc w:val="left"/>
      <w:pPr>
        <w:tabs>
          <w:tab w:val="num" w:pos="1080"/>
        </w:tabs>
        <w:ind w:left="1080" w:hanging="360"/>
      </w:pPr>
      <w:rPr>
        <w:rFonts w:ascii="Wingdings" w:hAnsi="Wingdings" w:hint="default"/>
        <w:b w:val="0"/>
        <w:bCs w:val="0"/>
        <w:color w:val="auto"/>
        <w:sz w:val="28"/>
        <w:szCs w:val="28"/>
      </w:rPr>
    </w:lvl>
    <w:lvl w:ilvl="1" w:tplc="10B0A0FE">
      <w:start w:val="1"/>
      <w:numFmt w:val="bullet"/>
      <w:lvlText w:val="-"/>
      <w:lvlJc w:val="left"/>
      <w:pPr>
        <w:tabs>
          <w:tab w:val="num" w:pos="1440"/>
        </w:tabs>
        <w:ind w:left="1440" w:hanging="360"/>
      </w:pPr>
      <w:rPr>
        <w:rFonts w:ascii="Times New Roman" w:eastAsia="Times New Roman" w:hAnsi="Times New Roman" w:cs="Traditional Arabic" w:hint="default"/>
        <w:b w:val="0"/>
        <w:bCs w:val="0"/>
        <w:color w:val="auto"/>
        <w:sz w:val="28"/>
        <w:szCs w:val="28"/>
      </w:r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29">
    <w:nsid w:val="69D0218E"/>
    <w:multiLevelType w:val="hybridMultilevel"/>
    <w:tmpl w:val="1E68E7D8"/>
    <w:lvl w:ilvl="0" w:tplc="5BAC2D7A">
      <w:start w:val="1"/>
      <w:numFmt w:val="bullet"/>
      <w:lvlText w:val=""/>
      <w:lvlJc w:val="left"/>
      <w:pPr>
        <w:tabs>
          <w:tab w:val="num" w:pos="1080"/>
        </w:tabs>
        <w:ind w:left="1080" w:hanging="360"/>
      </w:pPr>
      <w:rPr>
        <w:rFonts w:ascii="Wingdings" w:hAnsi="Wingdings" w:hint="default"/>
        <w:b w:val="0"/>
        <w:bCs w:val="0"/>
        <w:color w:val="auto"/>
        <w:sz w:val="28"/>
        <w:szCs w:val="28"/>
      </w:rPr>
    </w:lvl>
    <w:lvl w:ilvl="1" w:tplc="10B0A0FE">
      <w:start w:val="1"/>
      <w:numFmt w:val="bullet"/>
      <w:lvlText w:val="-"/>
      <w:lvlJc w:val="left"/>
      <w:pPr>
        <w:tabs>
          <w:tab w:val="num" w:pos="1440"/>
        </w:tabs>
        <w:ind w:left="1440" w:hanging="360"/>
      </w:pPr>
      <w:rPr>
        <w:rFonts w:ascii="Times New Roman" w:eastAsia="Times New Roman" w:hAnsi="Times New Roman" w:cs="Traditional Arabic" w:hint="default"/>
        <w:b w:val="0"/>
        <w:bCs w:val="0"/>
        <w:color w:val="auto"/>
        <w:sz w:val="28"/>
        <w:szCs w:val="28"/>
      </w:r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30">
    <w:nsid w:val="73CB0A65"/>
    <w:multiLevelType w:val="hybridMultilevel"/>
    <w:tmpl w:val="FAE8327A"/>
    <w:lvl w:ilvl="0" w:tplc="F1F84DE8">
      <w:start w:val="1"/>
      <w:numFmt w:val="bullet"/>
      <w:lvlText w:val=""/>
      <w:lvlJc w:val="left"/>
      <w:pPr>
        <w:tabs>
          <w:tab w:val="num" w:pos="1080"/>
        </w:tabs>
        <w:ind w:left="1080" w:hanging="360"/>
      </w:pPr>
      <w:rPr>
        <w:rFonts w:ascii="Wingdings" w:hAnsi="Wingdings" w:hint="default"/>
        <w:b w:val="0"/>
        <w:bCs w:val="0"/>
        <w:color w:val="auto"/>
        <w:sz w:val="28"/>
        <w:szCs w:val="28"/>
      </w:rPr>
    </w:lvl>
    <w:lvl w:ilvl="1" w:tplc="10B0A0FE">
      <w:start w:val="1"/>
      <w:numFmt w:val="bullet"/>
      <w:lvlText w:val="-"/>
      <w:lvlJc w:val="left"/>
      <w:pPr>
        <w:tabs>
          <w:tab w:val="num" w:pos="1440"/>
        </w:tabs>
        <w:ind w:left="1440" w:hanging="360"/>
      </w:pPr>
      <w:rPr>
        <w:rFonts w:ascii="Times New Roman" w:eastAsia="Times New Roman" w:hAnsi="Times New Roman" w:cs="Traditional Arabic" w:hint="default"/>
        <w:b w:val="0"/>
        <w:bCs w:val="0"/>
        <w:color w:val="auto"/>
        <w:sz w:val="28"/>
        <w:szCs w:val="28"/>
      </w:r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31">
    <w:nsid w:val="793D7E29"/>
    <w:multiLevelType w:val="hybridMultilevel"/>
    <w:tmpl w:val="6BA07A06"/>
    <w:lvl w:ilvl="0" w:tplc="0A76CBFA">
      <w:start w:val="1"/>
      <w:numFmt w:val="bullet"/>
      <w:lvlText w:val=""/>
      <w:lvlJc w:val="left"/>
      <w:pPr>
        <w:tabs>
          <w:tab w:val="num" w:pos="1080"/>
        </w:tabs>
        <w:ind w:left="1080" w:hanging="360"/>
      </w:pPr>
      <w:rPr>
        <w:rFonts w:ascii="Wingdings" w:hAnsi="Wingdings" w:hint="default"/>
        <w:b w:val="0"/>
        <w:bCs w:val="0"/>
        <w:color w:val="auto"/>
        <w:sz w:val="28"/>
        <w:szCs w:val="28"/>
      </w:rPr>
    </w:lvl>
    <w:lvl w:ilvl="1" w:tplc="10B0A0FE">
      <w:start w:val="1"/>
      <w:numFmt w:val="bullet"/>
      <w:lvlText w:val="-"/>
      <w:lvlJc w:val="left"/>
      <w:pPr>
        <w:tabs>
          <w:tab w:val="num" w:pos="1440"/>
        </w:tabs>
        <w:ind w:left="1440" w:hanging="360"/>
      </w:pPr>
      <w:rPr>
        <w:rFonts w:ascii="Times New Roman" w:eastAsia="Times New Roman" w:hAnsi="Times New Roman" w:cs="Traditional Arabic" w:hint="default"/>
        <w:b w:val="0"/>
        <w:bCs w:val="0"/>
        <w:color w:val="auto"/>
        <w:sz w:val="28"/>
        <w:szCs w:val="28"/>
      </w:r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32">
    <w:nsid w:val="79627A13"/>
    <w:multiLevelType w:val="hybridMultilevel"/>
    <w:tmpl w:val="C456A8EE"/>
    <w:lvl w:ilvl="0" w:tplc="DF4E63BC">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7C483498"/>
    <w:multiLevelType w:val="hybridMultilevel"/>
    <w:tmpl w:val="D66A579A"/>
    <w:lvl w:ilvl="0" w:tplc="F21A6BBE">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4">
    <w:nsid w:val="7DB55599"/>
    <w:multiLevelType w:val="hybridMultilevel"/>
    <w:tmpl w:val="18BEA390"/>
    <w:lvl w:ilvl="0" w:tplc="DF4E63BC">
      <w:start w:val="2"/>
      <w:numFmt w:val="upperRoman"/>
      <w:lvlText w:val="%1-"/>
      <w:lvlJc w:val="left"/>
      <w:pPr>
        <w:ind w:left="108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10"/>
  </w:num>
  <w:num w:numId="3">
    <w:abstractNumId w:val="7"/>
  </w:num>
  <w:num w:numId="4">
    <w:abstractNumId w:val="31"/>
  </w:num>
  <w:num w:numId="5">
    <w:abstractNumId w:val="25"/>
  </w:num>
  <w:num w:numId="6">
    <w:abstractNumId w:val="30"/>
  </w:num>
  <w:num w:numId="7">
    <w:abstractNumId w:val="5"/>
  </w:num>
  <w:num w:numId="8">
    <w:abstractNumId w:val="22"/>
  </w:num>
  <w:num w:numId="9">
    <w:abstractNumId w:val="29"/>
  </w:num>
  <w:num w:numId="10">
    <w:abstractNumId w:val="28"/>
  </w:num>
  <w:num w:numId="11">
    <w:abstractNumId w:val="26"/>
  </w:num>
  <w:num w:numId="12">
    <w:abstractNumId w:val="19"/>
  </w:num>
  <w:num w:numId="13">
    <w:abstractNumId w:val="1"/>
  </w:num>
  <w:num w:numId="14">
    <w:abstractNumId w:val="4"/>
  </w:num>
  <w:num w:numId="15">
    <w:abstractNumId w:val="13"/>
  </w:num>
  <w:num w:numId="16">
    <w:abstractNumId w:val="27"/>
  </w:num>
  <w:num w:numId="17">
    <w:abstractNumId w:val="21"/>
  </w:num>
  <w:num w:numId="18">
    <w:abstractNumId w:val="14"/>
  </w:num>
  <w:num w:numId="19">
    <w:abstractNumId w:val="15"/>
  </w:num>
  <w:num w:numId="20">
    <w:abstractNumId w:val="33"/>
  </w:num>
  <w:num w:numId="21">
    <w:abstractNumId w:val="3"/>
  </w:num>
  <w:num w:numId="22">
    <w:abstractNumId w:val="2"/>
  </w:num>
  <w:num w:numId="23">
    <w:abstractNumId w:val="6"/>
  </w:num>
  <w:num w:numId="24">
    <w:abstractNumId w:val="0"/>
  </w:num>
  <w:num w:numId="25">
    <w:abstractNumId w:val="17"/>
  </w:num>
  <w:num w:numId="26">
    <w:abstractNumId w:val="8"/>
  </w:num>
  <w:num w:numId="27">
    <w:abstractNumId w:val="24"/>
  </w:num>
  <w:num w:numId="28">
    <w:abstractNumId w:val="16"/>
  </w:num>
  <w:num w:numId="29">
    <w:abstractNumId w:val="32"/>
  </w:num>
  <w:num w:numId="30">
    <w:abstractNumId w:val="9"/>
  </w:num>
  <w:num w:numId="31">
    <w:abstractNumId w:val="23"/>
  </w:num>
  <w:num w:numId="32">
    <w:abstractNumId w:val="20"/>
  </w:num>
  <w:num w:numId="33">
    <w:abstractNumId w:val="34"/>
  </w:num>
  <w:num w:numId="34">
    <w:abstractNumId w:val="11"/>
  </w:num>
  <w:num w:numId="35">
    <w:abstractNumId w:val="18"/>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drawingGridHorizontalSpacing w:val="140"/>
  <w:drawingGridVerticalSpacing w:val="381"/>
  <w:displayHorizontalDrawingGridEvery w:val="2"/>
  <w:characterSpacingControl w:val="doNotCompress"/>
  <w:footnotePr>
    <w:numRestart w:val="eachPage"/>
    <w:footnote w:id="0"/>
    <w:footnote w:id="1"/>
  </w:footnotePr>
  <w:endnotePr>
    <w:endnote w:id="0"/>
    <w:endnote w:id="1"/>
  </w:endnotePr>
  <w:compat/>
  <w:rsids>
    <w:rsidRoot w:val="003920B7"/>
    <w:rsid w:val="00023B2E"/>
    <w:rsid w:val="00083AC4"/>
    <w:rsid w:val="000A01A8"/>
    <w:rsid w:val="000D38EC"/>
    <w:rsid w:val="001621C0"/>
    <w:rsid w:val="00167936"/>
    <w:rsid w:val="001A1488"/>
    <w:rsid w:val="001B5C5B"/>
    <w:rsid w:val="001E735C"/>
    <w:rsid w:val="001F15FC"/>
    <w:rsid w:val="002666AB"/>
    <w:rsid w:val="00277312"/>
    <w:rsid w:val="002E6062"/>
    <w:rsid w:val="00311346"/>
    <w:rsid w:val="003920B7"/>
    <w:rsid w:val="003F7DDE"/>
    <w:rsid w:val="0040711B"/>
    <w:rsid w:val="00490D33"/>
    <w:rsid w:val="004A40F9"/>
    <w:rsid w:val="004D0A32"/>
    <w:rsid w:val="007A1CE0"/>
    <w:rsid w:val="0082391D"/>
    <w:rsid w:val="0089272B"/>
    <w:rsid w:val="00893661"/>
    <w:rsid w:val="008C7BD4"/>
    <w:rsid w:val="0092316F"/>
    <w:rsid w:val="00966A01"/>
    <w:rsid w:val="009F2FA6"/>
    <w:rsid w:val="00A03F4D"/>
    <w:rsid w:val="00A07D86"/>
    <w:rsid w:val="00A272A5"/>
    <w:rsid w:val="00A53687"/>
    <w:rsid w:val="00A87875"/>
    <w:rsid w:val="00AD79B7"/>
    <w:rsid w:val="00BA4857"/>
    <w:rsid w:val="00BF15B0"/>
    <w:rsid w:val="00C03D16"/>
    <w:rsid w:val="00C2077A"/>
    <w:rsid w:val="00C377BC"/>
    <w:rsid w:val="00C56AE0"/>
    <w:rsid w:val="00C747B2"/>
    <w:rsid w:val="00CA6A3C"/>
    <w:rsid w:val="00CF2D82"/>
    <w:rsid w:val="00D40359"/>
    <w:rsid w:val="00D40AD6"/>
    <w:rsid w:val="00D90C59"/>
    <w:rsid w:val="00FA5B0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64">
      <o:colormenu v:ext="edit" fillcolor="none" strokecolor="none"/>
    </o:shapedefaults>
    <o:shapelayout v:ext="edit">
      <o:idmap v:ext="edit" data="1"/>
      <o:rules v:ext="edit">
        <o:r id="V:Rule16" type="connector" idref="#_x0000_s1043"/>
        <o:r id="V:Rule17" type="connector" idref="#_x0000_s1037"/>
        <o:r id="V:Rule18" type="connector" idref="#_x0000_s1034"/>
        <o:r id="V:Rule19" type="connector" idref="#_x0000_s1044"/>
        <o:r id="V:Rule20" type="connector" idref="#_x0000_s1040"/>
        <o:r id="V:Rule21" type="connector" idref="#_x0000_s1033"/>
        <o:r id="V:Rule22" type="connector" idref="#_x0000_s1046"/>
        <o:r id="V:Rule23" type="connector" idref="#_x0000_s1036"/>
        <o:r id="V:Rule24" type="connector" idref="#_x0000_s1032"/>
        <o:r id="V:Rule25" type="connector" idref="#_x0000_s1031"/>
        <o:r id="V:Rule26" type="connector" idref="#_x0000_s1042"/>
        <o:r id="V:Rule27" type="connector" idref="#_x0000_s1045"/>
        <o:r id="V:Rule28" type="connector" idref="#_x0000_s1035"/>
        <o:r id="V:Rule29" type="connector" idref="#_x0000_s1039"/>
        <o:r id="V:Rule30"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Simplified Arabic"/>
        <w:sz w:val="28"/>
        <w:szCs w:val="32"/>
        <w:lang w:val="en-US" w:eastAsia="en-US" w:bidi="ar-SA"/>
      </w:rPr>
    </w:rPrDefault>
    <w:pPrDefault>
      <w:pPr>
        <w:spacing w:line="276" w:lineRule="auto"/>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BD4"/>
    <w:pPr>
      <w:bidi/>
    </w:pPr>
  </w:style>
  <w:style w:type="paragraph" w:styleId="Titre8">
    <w:name w:val="heading 8"/>
    <w:basedOn w:val="Normal"/>
    <w:next w:val="Normal"/>
    <w:link w:val="Titre8Car"/>
    <w:qFormat/>
    <w:rsid w:val="003920B7"/>
    <w:pPr>
      <w:widowControl w:val="0"/>
      <w:adjustRightInd w:val="0"/>
      <w:spacing w:before="240" w:after="60" w:line="360" w:lineRule="atLeast"/>
      <w:jc w:val="left"/>
      <w:textAlignment w:val="baseline"/>
      <w:outlineLvl w:val="7"/>
    </w:pPr>
    <w:rPr>
      <w:rFonts w:eastAsia="Times New Roman" w:cs="Times New Roman"/>
      <w:i/>
      <w:iCs/>
      <w:sz w:val="24"/>
      <w:szCs w:val="24"/>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aliases w:val=" Car"/>
    <w:basedOn w:val="Normal"/>
    <w:link w:val="NotedebasdepageCar"/>
    <w:uiPriority w:val="99"/>
    <w:unhideWhenUsed/>
    <w:rsid w:val="003920B7"/>
    <w:pPr>
      <w:bidi w:val="0"/>
      <w:spacing w:line="240" w:lineRule="auto"/>
      <w:jc w:val="left"/>
    </w:pPr>
    <w:rPr>
      <w:rFonts w:asciiTheme="minorHAnsi" w:hAnsiTheme="minorHAnsi" w:cstheme="minorBidi"/>
      <w:sz w:val="20"/>
      <w:szCs w:val="20"/>
      <w:lang w:val="fr-FR"/>
    </w:rPr>
  </w:style>
  <w:style w:type="character" w:customStyle="1" w:styleId="NotedebasdepageCar">
    <w:name w:val="Note de bas de page Car"/>
    <w:aliases w:val=" Car Car"/>
    <w:basedOn w:val="Policepardfaut"/>
    <w:link w:val="Notedebasdepage"/>
    <w:uiPriority w:val="99"/>
    <w:rsid w:val="003920B7"/>
    <w:rPr>
      <w:rFonts w:asciiTheme="minorHAnsi" w:hAnsiTheme="minorHAnsi" w:cstheme="minorBidi"/>
      <w:sz w:val="20"/>
      <w:szCs w:val="20"/>
      <w:lang w:val="fr-FR"/>
    </w:rPr>
  </w:style>
  <w:style w:type="character" w:styleId="Appelnotedebasdep">
    <w:name w:val="footnote reference"/>
    <w:basedOn w:val="Policepardfaut"/>
    <w:uiPriority w:val="99"/>
    <w:semiHidden/>
    <w:unhideWhenUsed/>
    <w:rsid w:val="003920B7"/>
    <w:rPr>
      <w:vertAlign w:val="superscript"/>
    </w:rPr>
  </w:style>
  <w:style w:type="paragraph" w:styleId="Paragraphedeliste">
    <w:name w:val="List Paragraph"/>
    <w:basedOn w:val="Normal"/>
    <w:uiPriority w:val="34"/>
    <w:qFormat/>
    <w:rsid w:val="003920B7"/>
    <w:pPr>
      <w:bidi w:val="0"/>
      <w:spacing w:after="200"/>
      <w:ind w:left="720"/>
      <w:contextualSpacing/>
      <w:jc w:val="left"/>
    </w:pPr>
    <w:rPr>
      <w:rFonts w:asciiTheme="minorHAnsi" w:hAnsiTheme="minorHAnsi" w:cstheme="minorBidi"/>
      <w:sz w:val="22"/>
      <w:szCs w:val="22"/>
      <w:lang w:val="fr-FR"/>
    </w:rPr>
  </w:style>
  <w:style w:type="character" w:customStyle="1" w:styleId="Titre8Car">
    <w:name w:val="Titre 8 Car"/>
    <w:basedOn w:val="Policepardfaut"/>
    <w:link w:val="Titre8"/>
    <w:rsid w:val="003920B7"/>
    <w:rPr>
      <w:rFonts w:eastAsia="Times New Roman" w:cs="Times New Roman"/>
      <w:i/>
      <w:iCs/>
      <w:sz w:val="24"/>
      <w:szCs w:val="24"/>
      <w:lang w:eastAsia="ar-SA"/>
    </w:rPr>
  </w:style>
  <w:style w:type="paragraph" w:styleId="Corpsdetexte">
    <w:name w:val="Body Text"/>
    <w:basedOn w:val="Normal"/>
    <w:link w:val="CorpsdetexteCar"/>
    <w:rsid w:val="003920B7"/>
    <w:pPr>
      <w:spacing w:line="240" w:lineRule="auto"/>
      <w:jc w:val="left"/>
    </w:pPr>
    <w:rPr>
      <w:rFonts w:eastAsia="Times New Roman" w:cs="Times New Roman"/>
      <w:szCs w:val="28"/>
      <w:lang w:eastAsia="ar-SA" w:bidi="ar-DZ"/>
    </w:rPr>
  </w:style>
  <w:style w:type="character" w:customStyle="1" w:styleId="CorpsdetexteCar">
    <w:name w:val="Corps de texte Car"/>
    <w:basedOn w:val="Policepardfaut"/>
    <w:link w:val="Corpsdetexte"/>
    <w:rsid w:val="003920B7"/>
    <w:rPr>
      <w:rFonts w:eastAsia="Times New Roman" w:cs="Times New Roman"/>
      <w:szCs w:val="28"/>
      <w:lang w:eastAsia="ar-SA" w:bidi="ar-DZ"/>
    </w:rPr>
  </w:style>
  <w:style w:type="paragraph" w:styleId="Textedebulles">
    <w:name w:val="Balloon Text"/>
    <w:basedOn w:val="Normal"/>
    <w:link w:val="TextedebullesCar"/>
    <w:uiPriority w:val="99"/>
    <w:semiHidden/>
    <w:unhideWhenUsed/>
    <w:rsid w:val="001621C0"/>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621C0"/>
    <w:rPr>
      <w:rFonts w:ascii="Tahoma" w:hAnsi="Tahoma" w:cs="Tahoma"/>
      <w:sz w:val="16"/>
      <w:szCs w:val="16"/>
    </w:rPr>
  </w:style>
  <w:style w:type="paragraph" w:styleId="En-tte">
    <w:name w:val="header"/>
    <w:basedOn w:val="Normal"/>
    <w:link w:val="En-tteCar"/>
    <w:uiPriority w:val="99"/>
    <w:unhideWhenUsed/>
    <w:rsid w:val="001F15FC"/>
    <w:pPr>
      <w:tabs>
        <w:tab w:val="center" w:pos="4153"/>
        <w:tab w:val="right" w:pos="8306"/>
      </w:tabs>
      <w:spacing w:line="240" w:lineRule="auto"/>
    </w:pPr>
  </w:style>
  <w:style w:type="character" w:customStyle="1" w:styleId="En-tteCar">
    <w:name w:val="En-tête Car"/>
    <w:basedOn w:val="Policepardfaut"/>
    <w:link w:val="En-tte"/>
    <w:uiPriority w:val="99"/>
    <w:rsid w:val="001F15FC"/>
  </w:style>
  <w:style w:type="paragraph" w:styleId="Pieddepage">
    <w:name w:val="footer"/>
    <w:basedOn w:val="Normal"/>
    <w:link w:val="PieddepageCar"/>
    <w:uiPriority w:val="99"/>
    <w:semiHidden/>
    <w:unhideWhenUsed/>
    <w:rsid w:val="001F15FC"/>
    <w:pPr>
      <w:tabs>
        <w:tab w:val="center" w:pos="4153"/>
        <w:tab w:val="right" w:pos="8306"/>
      </w:tabs>
      <w:spacing w:line="240" w:lineRule="auto"/>
    </w:pPr>
  </w:style>
  <w:style w:type="character" w:customStyle="1" w:styleId="PieddepageCar">
    <w:name w:val="Pied de page Car"/>
    <w:basedOn w:val="Policepardfaut"/>
    <w:link w:val="Pieddepage"/>
    <w:uiPriority w:val="99"/>
    <w:semiHidden/>
    <w:rsid w:val="001F15F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Layout" Target="diagrams/layou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image" Target="media/image3.jpe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0E71FFB-9EE3-42F7-9EFF-4B97314169AF}" type="doc">
      <dgm:prSet loTypeId="urn:microsoft.com/office/officeart/2005/8/layout/vList5" loCatId="list" qsTypeId="urn:microsoft.com/office/officeart/2005/8/quickstyle/simple3" qsCatId="simple" csTypeId="urn:microsoft.com/office/officeart/2005/8/colors/accent1_2" csCatId="accent1" phldr="1"/>
      <dgm:spPr/>
      <dgm:t>
        <a:bodyPr/>
        <a:lstStyle/>
        <a:p>
          <a:endParaRPr lang="fr-FR"/>
        </a:p>
      </dgm:t>
    </dgm:pt>
    <dgm:pt modelId="{7FB470BE-0A9A-411D-BF23-EFA8737E4378}">
      <dgm:prSet phldrT="[نص]" custT="1"/>
      <dgm:spPr/>
      <dgm:t>
        <a:bodyPr/>
        <a:lstStyle/>
        <a:p>
          <a:r>
            <a:rPr lang="ar-DZ" sz="1600" dirty="0">
              <a:latin typeface="Times New Roman" pitchFamily="18" charset="0"/>
              <a:cs typeface="Times New Roman" pitchFamily="18" charset="0"/>
            </a:rPr>
            <a:t>المرحلة الاولى: </a:t>
          </a:r>
        </a:p>
        <a:p>
          <a:r>
            <a:rPr lang="ar-DZ" sz="1600" dirty="0">
              <a:latin typeface="Times New Roman" pitchFamily="18" charset="0"/>
              <a:cs typeface="Times New Roman" pitchFamily="18" charset="0"/>
            </a:rPr>
            <a:t>اذابة الجليد</a:t>
          </a:r>
          <a:endParaRPr lang="fr-FR" sz="1600" dirty="0">
            <a:latin typeface="Times New Roman" pitchFamily="18" charset="0"/>
            <a:cs typeface="Times New Roman" pitchFamily="18" charset="0"/>
          </a:endParaRPr>
        </a:p>
      </dgm:t>
    </dgm:pt>
    <dgm:pt modelId="{F4965B26-A57D-496E-8A02-80990C5798FC}" type="parTrans" cxnId="{58ECFCAC-F254-4EA9-9E1F-7054194E3DBD}">
      <dgm:prSet/>
      <dgm:spPr/>
      <dgm:t>
        <a:bodyPr/>
        <a:lstStyle/>
        <a:p>
          <a:endParaRPr lang="fr-FR"/>
        </a:p>
      </dgm:t>
    </dgm:pt>
    <dgm:pt modelId="{6C0828D6-B595-454D-80E9-D6FFC0407769}" type="sibTrans" cxnId="{58ECFCAC-F254-4EA9-9E1F-7054194E3DBD}">
      <dgm:prSet/>
      <dgm:spPr/>
      <dgm:t>
        <a:bodyPr/>
        <a:lstStyle/>
        <a:p>
          <a:endParaRPr lang="fr-FR"/>
        </a:p>
      </dgm:t>
    </dgm:pt>
    <dgm:pt modelId="{0A8A0B7A-6690-4817-AD37-8B2FF143537B}">
      <dgm:prSet phldrT="[نص]" custT="1"/>
      <dgm:spPr/>
      <dgm:t>
        <a:bodyPr/>
        <a:lstStyle/>
        <a:p>
          <a:pPr rtl="1"/>
          <a:r>
            <a:rPr lang="ar-DZ" sz="1600" dirty="0">
              <a:latin typeface="Times New Roman" pitchFamily="18" charset="0"/>
              <a:cs typeface="Times New Roman" pitchFamily="18" charset="0"/>
            </a:rPr>
            <a:t>ايجاد شعور بالحاجة الى التغيير</a:t>
          </a:r>
          <a:endParaRPr lang="fr-FR" sz="1600" dirty="0">
            <a:latin typeface="Times New Roman" pitchFamily="18" charset="0"/>
            <a:cs typeface="Times New Roman" pitchFamily="18" charset="0"/>
          </a:endParaRPr>
        </a:p>
      </dgm:t>
    </dgm:pt>
    <dgm:pt modelId="{B70F8F44-2506-476F-AA46-DBB8B787048B}" type="parTrans" cxnId="{9197BD5C-3044-45C5-8C0D-A897BEEAE1A2}">
      <dgm:prSet/>
      <dgm:spPr/>
      <dgm:t>
        <a:bodyPr/>
        <a:lstStyle/>
        <a:p>
          <a:endParaRPr lang="fr-FR"/>
        </a:p>
      </dgm:t>
    </dgm:pt>
    <dgm:pt modelId="{8C78ADDD-C535-43C1-B160-AB306483EE3F}" type="sibTrans" cxnId="{9197BD5C-3044-45C5-8C0D-A897BEEAE1A2}">
      <dgm:prSet/>
      <dgm:spPr/>
      <dgm:t>
        <a:bodyPr/>
        <a:lstStyle/>
        <a:p>
          <a:endParaRPr lang="fr-FR"/>
        </a:p>
      </dgm:t>
    </dgm:pt>
    <dgm:pt modelId="{3CB83E37-2C28-451E-86E1-0B68CC00C3C9}">
      <dgm:prSet phldrT="[نص]" custT="1"/>
      <dgm:spPr/>
      <dgm:t>
        <a:bodyPr/>
        <a:lstStyle/>
        <a:p>
          <a:pPr rtl="1"/>
          <a:r>
            <a:rPr lang="ar-DZ" sz="1600" dirty="0">
              <a:latin typeface="Times New Roman" pitchFamily="18" charset="0"/>
              <a:cs typeface="Times New Roman" pitchFamily="18" charset="0"/>
            </a:rPr>
            <a:t>تقليص المقاومة للتغيير</a:t>
          </a:r>
          <a:endParaRPr lang="fr-FR" sz="1600" dirty="0">
            <a:latin typeface="Times New Roman" pitchFamily="18" charset="0"/>
            <a:cs typeface="Times New Roman" pitchFamily="18" charset="0"/>
          </a:endParaRPr>
        </a:p>
      </dgm:t>
    </dgm:pt>
    <dgm:pt modelId="{56698C7E-7F49-47E3-8DA0-F702B11F9703}" type="parTrans" cxnId="{37F12AEE-4C69-4363-94C5-8626198013B0}">
      <dgm:prSet/>
      <dgm:spPr/>
      <dgm:t>
        <a:bodyPr/>
        <a:lstStyle/>
        <a:p>
          <a:endParaRPr lang="fr-FR"/>
        </a:p>
      </dgm:t>
    </dgm:pt>
    <dgm:pt modelId="{9D6D2AAC-3650-47D2-9201-138D59BE0912}" type="sibTrans" cxnId="{37F12AEE-4C69-4363-94C5-8626198013B0}">
      <dgm:prSet/>
      <dgm:spPr/>
      <dgm:t>
        <a:bodyPr/>
        <a:lstStyle/>
        <a:p>
          <a:endParaRPr lang="fr-FR"/>
        </a:p>
      </dgm:t>
    </dgm:pt>
    <dgm:pt modelId="{40C52D54-C5FE-4B3B-9810-681966DFDBC9}">
      <dgm:prSet phldrT="[نص]" custT="1"/>
      <dgm:spPr/>
      <dgm:t>
        <a:bodyPr/>
        <a:lstStyle/>
        <a:p>
          <a:r>
            <a:rPr lang="ar-DZ" sz="1600" dirty="0">
              <a:latin typeface="Times New Roman" pitchFamily="18" charset="0"/>
              <a:cs typeface="Times New Roman" pitchFamily="18" charset="0"/>
            </a:rPr>
            <a:t>المرحلة الثانية: </a:t>
          </a:r>
        </a:p>
        <a:p>
          <a:r>
            <a:rPr lang="ar-DZ" sz="1600" dirty="0">
              <a:latin typeface="Times New Roman" pitchFamily="18" charset="0"/>
              <a:cs typeface="Times New Roman" pitchFamily="18" charset="0"/>
            </a:rPr>
            <a:t>التغيير </a:t>
          </a:r>
          <a:endParaRPr lang="fr-FR" sz="1600" dirty="0">
            <a:latin typeface="Times New Roman" pitchFamily="18" charset="0"/>
            <a:cs typeface="Times New Roman" pitchFamily="18" charset="0"/>
          </a:endParaRPr>
        </a:p>
      </dgm:t>
    </dgm:pt>
    <dgm:pt modelId="{FDED4B68-FB9A-4595-AE2B-C7DA07CBCFA2}" type="parTrans" cxnId="{BE7B59F4-F000-476C-8BEA-E353DD2766CE}">
      <dgm:prSet/>
      <dgm:spPr/>
      <dgm:t>
        <a:bodyPr/>
        <a:lstStyle/>
        <a:p>
          <a:endParaRPr lang="fr-FR"/>
        </a:p>
      </dgm:t>
    </dgm:pt>
    <dgm:pt modelId="{461961C6-D0C3-467C-A0C1-6056E8D4AF07}" type="sibTrans" cxnId="{BE7B59F4-F000-476C-8BEA-E353DD2766CE}">
      <dgm:prSet/>
      <dgm:spPr/>
      <dgm:t>
        <a:bodyPr/>
        <a:lstStyle/>
        <a:p>
          <a:endParaRPr lang="fr-FR"/>
        </a:p>
      </dgm:t>
    </dgm:pt>
    <dgm:pt modelId="{CB721B5D-002D-4CEF-8D7E-D139D66393A5}">
      <dgm:prSet phldrT="[نص]" custT="1"/>
      <dgm:spPr/>
      <dgm:t>
        <a:bodyPr/>
        <a:lstStyle/>
        <a:p>
          <a:pPr rtl="1"/>
          <a:r>
            <a:rPr lang="ar-DZ" sz="1600" dirty="0">
              <a:latin typeface="Times New Roman" pitchFamily="18" charset="0"/>
              <a:cs typeface="Times New Roman" pitchFamily="18" charset="0"/>
            </a:rPr>
            <a:t>تغيير الافراد</a:t>
          </a:r>
          <a:endParaRPr lang="fr-FR" sz="1600" dirty="0">
            <a:latin typeface="Times New Roman" pitchFamily="18" charset="0"/>
            <a:cs typeface="Times New Roman" pitchFamily="18" charset="0"/>
          </a:endParaRPr>
        </a:p>
      </dgm:t>
    </dgm:pt>
    <dgm:pt modelId="{DD243FA6-125D-4544-864A-BC51C35E0572}" type="parTrans" cxnId="{980DA5EF-0FED-493B-B125-866EB7EEA383}">
      <dgm:prSet/>
      <dgm:spPr/>
      <dgm:t>
        <a:bodyPr/>
        <a:lstStyle/>
        <a:p>
          <a:endParaRPr lang="fr-FR"/>
        </a:p>
      </dgm:t>
    </dgm:pt>
    <dgm:pt modelId="{0999C723-4207-489B-87F5-563D95C64633}" type="sibTrans" cxnId="{980DA5EF-0FED-493B-B125-866EB7EEA383}">
      <dgm:prSet/>
      <dgm:spPr/>
      <dgm:t>
        <a:bodyPr/>
        <a:lstStyle/>
        <a:p>
          <a:endParaRPr lang="fr-FR"/>
        </a:p>
      </dgm:t>
    </dgm:pt>
    <dgm:pt modelId="{28BFF5E6-7C1A-49EC-80F9-D4AC609F87F8}">
      <dgm:prSet phldrT="[نص]" custT="1"/>
      <dgm:spPr/>
      <dgm:t>
        <a:bodyPr/>
        <a:lstStyle/>
        <a:p>
          <a:pPr rtl="1"/>
          <a:r>
            <a:rPr lang="ar-DZ" sz="1600" dirty="0">
              <a:latin typeface="Times New Roman" pitchFamily="18" charset="0"/>
              <a:cs typeface="Times New Roman" pitchFamily="18" charset="0"/>
            </a:rPr>
            <a:t>تغيير البناء التنظيمي</a:t>
          </a:r>
          <a:endParaRPr lang="fr-FR" sz="1600" dirty="0">
            <a:latin typeface="Times New Roman" pitchFamily="18" charset="0"/>
            <a:cs typeface="Times New Roman" pitchFamily="18" charset="0"/>
          </a:endParaRPr>
        </a:p>
      </dgm:t>
    </dgm:pt>
    <dgm:pt modelId="{A9353BAE-767F-400C-9D07-317AD7C14131}" type="parTrans" cxnId="{44297420-1F18-41BC-90E3-906D46FEE3E1}">
      <dgm:prSet/>
      <dgm:spPr/>
      <dgm:t>
        <a:bodyPr/>
        <a:lstStyle/>
        <a:p>
          <a:endParaRPr lang="fr-FR"/>
        </a:p>
      </dgm:t>
    </dgm:pt>
    <dgm:pt modelId="{03B1C99B-827A-4A9F-A181-2BA3B893E12E}" type="sibTrans" cxnId="{44297420-1F18-41BC-90E3-906D46FEE3E1}">
      <dgm:prSet/>
      <dgm:spPr/>
      <dgm:t>
        <a:bodyPr/>
        <a:lstStyle/>
        <a:p>
          <a:endParaRPr lang="fr-FR"/>
        </a:p>
      </dgm:t>
    </dgm:pt>
    <dgm:pt modelId="{24793189-261B-4153-9272-5706D074F76C}">
      <dgm:prSet phldrT="[نص]" custT="1"/>
      <dgm:spPr/>
      <dgm:t>
        <a:bodyPr/>
        <a:lstStyle/>
        <a:p>
          <a:r>
            <a:rPr lang="ar-DZ" sz="1600" dirty="0">
              <a:latin typeface="Times New Roman" pitchFamily="18" charset="0"/>
              <a:cs typeface="Times New Roman" pitchFamily="18" charset="0"/>
            </a:rPr>
            <a:t>المرحلة الثالثة: </a:t>
          </a:r>
        </a:p>
        <a:p>
          <a:r>
            <a:rPr lang="ar-DZ" sz="1600" dirty="0">
              <a:latin typeface="Times New Roman" pitchFamily="18" charset="0"/>
              <a:cs typeface="Times New Roman" pitchFamily="18" charset="0"/>
            </a:rPr>
            <a:t>إعادة الجليد</a:t>
          </a:r>
          <a:endParaRPr lang="fr-FR" sz="1600" dirty="0">
            <a:latin typeface="Times New Roman" pitchFamily="18" charset="0"/>
            <a:cs typeface="Times New Roman" pitchFamily="18" charset="0"/>
          </a:endParaRPr>
        </a:p>
      </dgm:t>
    </dgm:pt>
    <dgm:pt modelId="{08B5CDAA-928E-433B-BC33-220041E39D1B}" type="parTrans" cxnId="{70FE3090-F532-466D-91CF-C70585BFC082}">
      <dgm:prSet/>
      <dgm:spPr/>
      <dgm:t>
        <a:bodyPr/>
        <a:lstStyle/>
        <a:p>
          <a:endParaRPr lang="fr-FR"/>
        </a:p>
      </dgm:t>
    </dgm:pt>
    <dgm:pt modelId="{EDF7EE01-BC93-4042-AF57-43E721BE4245}" type="sibTrans" cxnId="{70FE3090-F532-466D-91CF-C70585BFC082}">
      <dgm:prSet/>
      <dgm:spPr/>
      <dgm:t>
        <a:bodyPr/>
        <a:lstStyle/>
        <a:p>
          <a:endParaRPr lang="fr-FR"/>
        </a:p>
      </dgm:t>
    </dgm:pt>
    <dgm:pt modelId="{05237548-D6B0-40BA-8BA0-35657D96FC8E}">
      <dgm:prSet phldrT="[نص]" custT="1"/>
      <dgm:spPr/>
      <dgm:t>
        <a:bodyPr/>
        <a:lstStyle/>
        <a:p>
          <a:pPr rtl="1"/>
          <a:r>
            <a:rPr lang="ar-DZ" sz="1600" dirty="0">
              <a:latin typeface="Times New Roman" pitchFamily="18" charset="0"/>
              <a:cs typeface="Times New Roman" pitchFamily="18" charset="0"/>
            </a:rPr>
            <a:t>تعزيز النتائج</a:t>
          </a:r>
          <a:endParaRPr lang="fr-FR" sz="1600" dirty="0">
            <a:latin typeface="Times New Roman" pitchFamily="18" charset="0"/>
            <a:cs typeface="Times New Roman" pitchFamily="18" charset="0"/>
          </a:endParaRPr>
        </a:p>
      </dgm:t>
    </dgm:pt>
    <dgm:pt modelId="{727FD328-A96C-43AE-8150-043B298B3640}" type="parTrans" cxnId="{4D20E288-FFA7-4618-80B8-B9FE2E95EC19}">
      <dgm:prSet/>
      <dgm:spPr/>
      <dgm:t>
        <a:bodyPr/>
        <a:lstStyle/>
        <a:p>
          <a:endParaRPr lang="fr-FR"/>
        </a:p>
      </dgm:t>
    </dgm:pt>
    <dgm:pt modelId="{DE352777-7BEC-432C-A746-C5AF6BE1B0B0}" type="sibTrans" cxnId="{4D20E288-FFA7-4618-80B8-B9FE2E95EC19}">
      <dgm:prSet/>
      <dgm:spPr/>
      <dgm:t>
        <a:bodyPr/>
        <a:lstStyle/>
        <a:p>
          <a:endParaRPr lang="fr-FR"/>
        </a:p>
      </dgm:t>
    </dgm:pt>
    <dgm:pt modelId="{F333919A-C7F3-4135-8641-050A6569C3DA}">
      <dgm:prSet phldrT="[نص]" custT="1"/>
      <dgm:spPr/>
      <dgm:t>
        <a:bodyPr/>
        <a:lstStyle/>
        <a:p>
          <a:pPr rtl="1"/>
          <a:r>
            <a:rPr lang="ar-DZ" sz="1600" dirty="0">
              <a:latin typeface="Times New Roman" pitchFamily="18" charset="0"/>
              <a:cs typeface="Times New Roman" pitchFamily="18" charset="0"/>
            </a:rPr>
            <a:t>اجراء تعديلات بناءة </a:t>
          </a:r>
          <a:endParaRPr lang="fr-FR" sz="1600" dirty="0">
            <a:latin typeface="Times New Roman" pitchFamily="18" charset="0"/>
            <a:cs typeface="Times New Roman" pitchFamily="18" charset="0"/>
          </a:endParaRPr>
        </a:p>
      </dgm:t>
    </dgm:pt>
    <dgm:pt modelId="{13F316B0-356D-4AB4-B99E-86016B969919}" type="parTrans" cxnId="{BF2C20E2-29AD-48D9-8F07-E82A1CFC6D2D}">
      <dgm:prSet/>
      <dgm:spPr/>
      <dgm:t>
        <a:bodyPr/>
        <a:lstStyle/>
        <a:p>
          <a:endParaRPr lang="fr-FR"/>
        </a:p>
      </dgm:t>
    </dgm:pt>
    <dgm:pt modelId="{0A7AEA0F-220F-4A83-B641-A47B2D482FF7}" type="sibTrans" cxnId="{BF2C20E2-29AD-48D9-8F07-E82A1CFC6D2D}">
      <dgm:prSet/>
      <dgm:spPr/>
      <dgm:t>
        <a:bodyPr/>
        <a:lstStyle/>
        <a:p>
          <a:endParaRPr lang="fr-FR"/>
        </a:p>
      </dgm:t>
    </dgm:pt>
    <dgm:pt modelId="{7EE3EDB8-C210-45E6-828F-36CEAD193145}">
      <dgm:prSet phldrT="[نص]" custT="1"/>
      <dgm:spPr/>
      <dgm:t>
        <a:bodyPr/>
        <a:lstStyle/>
        <a:p>
          <a:pPr rtl="1"/>
          <a:r>
            <a:rPr lang="ar-DZ" sz="1600" dirty="0">
              <a:latin typeface="Times New Roman" pitchFamily="18" charset="0"/>
              <a:cs typeface="Times New Roman" pitchFamily="18" charset="0"/>
            </a:rPr>
            <a:t>تغيير الاعمال</a:t>
          </a:r>
          <a:endParaRPr lang="fr-FR" sz="1600" dirty="0">
            <a:latin typeface="Times New Roman" pitchFamily="18" charset="0"/>
            <a:cs typeface="Times New Roman" pitchFamily="18" charset="0"/>
          </a:endParaRPr>
        </a:p>
      </dgm:t>
    </dgm:pt>
    <dgm:pt modelId="{97C08E92-7727-438E-89B4-754B63D9C246}" type="parTrans" cxnId="{1B2555AA-C82B-4B1E-B187-3F5AFBD02E05}">
      <dgm:prSet/>
      <dgm:spPr/>
      <dgm:t>
        <a:bodyPr/>
        <a:lstStyle/>
        <a:p>
          <a:endParaRPr lang="fr-FR"/>
        </a:p>
      </dgm:t>
    </dgm:pt>
    <dgm:pt modelId="{50ECFEFC-EE01-46F0-988C-D01ADCB955BB}" type="sibTrans" cxnId="{1B2555AA-C82B-4B1E-B187-3F5AFBD02E05}">
      <dgm:prSet/>
      <dgm:spPr/>
      <dgm:t>
        <a:bodyPr/>
        <a:lstStyle/>
        <a:p>
          <a:endParaRPr lang="fr-FR"/>
        </a:p>
      </dgm:t>
    </dgm:pt>
    <dgm:pt modelId="{D652D664-0DBE-421F-A2B9-1E64B2607F0D}">
      <dgm:prSet phldrT="[نص]" custT="1"/>
      <dgm:spPr/>
      <dgm:t>
        <a:bodyPr/>
        <a:lstStyle/>
        <a:p>
          <a:pPr rtl="1"/>
          <a:r>
            <a:rPr lang="ar-DZ" sz="1600" dirty="0">
              <a:latin typeface="Times New Roman" pitchFamily="18" charset="0"/>
              <a:cs typeface="Times New Roman" pitchFamily="18" charset="0"/>
            </a:rPr>
            <a:t>تقييم النتائج</a:t>
          </a:r>
          <a:endParaRPr lang="fr-FR" sz="1600" dirty="0">
            <a:latin typeface="Times New Roman" pitchFamily="18" charset="0"/>
            <a:cs typeface="Times New Roman" pitchFamily="18" charset="0"/>
          </a:endParaRPr>
        </a:p>
      </dgm:t>
    </dgm:pt>
    <dgm:pt modelId="{90899803-38AB-40FB-9987-240C3BCE0C08}" type="parTrans" cxnId="{33683D81-5CDE-456D-AAFF-B3E6E325A9DE}">
      <dgm:prSet/>
      <dgm:spPr/>
      <dgm:t>
        <a:bodyPr/>
        <a:lstStyle/>
        <a:p>
          <a:endParaRPr lang="fr-FR"/>
        </a:p>
      </dgm:t>
    </dgm:pt>
    <dgm:pt modelId="{6A54EAE5-7E1B-4BDB-BBF4-14448933B4B8}" type="sibTrans" cxnId="{33683D81-5CDE-456D-AAFF-B3E6E325A9DE}">
      <dgm:prSet/>
      <dgm:spPr/>
      <dgm:t>
        <a:bodyPr/>
        <a:lstStyle/>
        <a:p>
          <a:endParaRPr lang="fr-FR"/>
        </a:p>
      </dgm:t>
    </dgm:pt>
    <dgm:pt modelId="{6ACC91FC-6709-43CD-8354-DB494D66E23C}" type="pres">
      <dgm:prSet presAssocID="{F0E71FFB-9EE3-42F7-9EFF-4B97314169AF}" presName="Name0" presStyleCnt="0">
        <dgm:presLayoutVars>
          <dgm:dir/>
          <dgm:animLvl val="lvl"/>
          <dgm:resizeHandles val="exact"/>
        </dgm:presLayoutVars>
      </dgm:prSet>
      <dgm:spPr/>
      <dgm:t>
        <a:bodyPr/>
        <a:lstStyle/>
        <a:p>
          <a:endParaRPr lang="fr-FR"/>
        </a:p>
      </dgm:t>
    </dgm:pt>
    <dgm:pt modelId="{2D52F590-67E1-4740-B50B-E5584AD6F042}" type="pres">
      <dgm:prSet presAssocID="{7FB470BE-0A9A-411D-BF23-EFA8737E4378}" presName="linNode" presStyleCnt="0"/>
      <dgm:spPr/>
      <dgm:t>
        <a:bodyPr/>
        <a:lstStyle/>
        <a:p>
          <a:endParaRPr lang="fr-FR"/>
        </a:p>
      </dgm:t>
    </dgm:pt>
    <dgm:pt modelId="{B32CCC44-599F-4295-A009-C200387DC516}" type="pres">
      <dgm:prSet presAssocID="{7FB470BE-0A9A-411D-BF23-EFA8737E4378}" presName="parentText" presStyleLbl="node1" presStyleIdx="0" presStyleCnt="3">
        <dgm:presLayoutVars>
          <dgm:chMax val="1"/>
          <dgm:bulletEnabled val="1"/>
        </dgm:presLayoutVars>
      </dgm:prSet>
      <dgm:spPr/>
      <dgm:t>
        <a:bodyPr/>
        <a:lstStyle/>
        <a:p>
          <a:endParaRPr lang="fr-FR"/>
        </a:p>
      </dgm:t>
    </dgm:pt>
    <dgm:pt modelId="{3AA6CBF4-F474-474C-A4C3-F832B9759E7B}" type="pres">
      <dgm:prSet presAssocID="{7FB470BE-0A9A-411D-BF23-EFA8737E4378}" presName="descendantText" presStyleLbl="alignAccFollowNode1" presStyleIdx="0" presStyleCnt="3">
        <dgm:presLayoutVars>
          <dgm:bulletEnabled val="1"/>
        </dgm:presLayoutVars>
      </dgm:prSet>
      <dgm:spPr/>
      <dgm:t>
        <a:bodyPr/>
        <a:lstStyle/>
        <a:p>
          <a:endParaRPr lang="fr-FR"/>
        </a:p>
      </dgm:t>
    </dgm:pt>
    <dgm:pt modelId="{4DB08654-2144-4EEF-BEC3-2C46D32D55BA}" type="pres">
      <dgm:prSet presAssocID="{6C0828D6-B595-454D-80E9-D6FFC0407769}" presName="sp" presStyleCnt="0"/>
      <dgm:spPr/>
      <dgm:t>
        <a:bodyPr/>
        <a:lstStyle/>
        <a:p>
          <a:endParaRPr lang="fr-FR"/>
        </a:p>
      </dgm:t>
    </dgm:pt>
    <dgm:pt modelId="{4C390027-C1F5-4C11-999B-5B39287CC5AD}" type="pres">
      <dgm:prSet presAssocID="{40C52D54-C5FE-4B3B-9810-681966DFDBC9}" presName="linNode" presStyleCnt="0"/>
      <dgm:spPr/>
      <dgm:t>
        <a:bodyPr/>
        <a:lstStyle/>
        <a:p>
          <a:endParaRPr lang="fr-FR"/>
        </a:p>
      </dgm:t>
    </dgm:pt>
    <dgm:pt modelId="{29D4573E-B014-40FC-B8D1-52CF10B01FF0}" type="pres">
      <dgm:prSet presAssocID="{40C52D54-C5FE-4B3B-9810-681966DFDBC9}" presName="parentText" presStyleLbl="node1" presStyleIdx="1" presStyleCnt="3">
        <dgm:presLayoutVars>
          <dgm:chMax val="1"/>
          <dgm:bulletEnabled val="1"/>
        </dgm:presLayoutVars>
      </dgm:prSet>
      <dgm:spPr/>
      <dgm:t>
        <a:bodyPr/>
        <a:lstStyle/>
        <a:p>
          <a:endParaRPr lang="fr-FR"/>
        </a:p>
      </dgm:t>
    </dgm:pt>
    <dgm:pt modelId="{54974123-724A-42E1-8349-F1F994084471}" type="pres">
      <dgm:prSet presAssocID="{40C52D54-C5FE-4B3B-9810-681966DFDBC9}" presName="descendantText" presStyleLbl="alignAccFollowNode1" presStyleIdx="1" presStyleCnt="3">
        <dgm:presLayoutVars>
          <dgm:bulletEnabled val="1"/>
        </dgm:presLayoutVars>
      </dgm:prSet>
      <dgm:spPr/>
      <dgm:t>
        <a:bodyPr/>
        <a:lstStyle/>
        <a:p>
          <a:endParaRPr lang="fr-FR"/>
        </a:p>
      </dgm:t>
    </dgm:pt>
    <dgm:pt modelId="{808B5CBC-D0B4-41AD-A2C1-225E36B7830F}" type="pres">
      <dgm:prSet presAssocID="{461961C6-D0C3-467C-A0C1-6056E8D4AF07}" presName="sp" presStyleCnt="0"/>
      <dgm:spPr/>
      <dgm:t>
        <a:bodyPr/>
        <a:lstStyle/>
        <a:p>
          <a:endParaRPr lang="fr-FR"/>
        </a:p>
      </dgm:t>
    </dgm:pt>
    <dgm:pt modelId="{D02CDB84-DA34-4367-B0AE-93C22AFC50D3}" type="pres">
      <dgm:prSet presAssocID="{24793189-261B-4153-9272-5706D074F76C}" presName="linNode" presStyleCnt="0"/>
      <dgm:spPr/>
      <dgm:t>
        <a:bodyPr/>
        <a:lstStyle/>
        <a:p>
          <a:endParaRPr lang="fr-FR"/>
        </a:p>
      </dgm:t>
    </dgm:pt>
    <dgm:pt modelId="{E899E7E2-8760-477D-BB60-9E7A027DE897}" type="pres">
      <dgm:prSet presAssocID="{24793189-261B-4153-9272-5706D074F76C}" presName="parentText" presStyleLbl="node1" presStyleIdx="2" presStyleCnt="3">
        <dgm:presLayoutVars>
          <dgm:chMax val="1"/>
          <dgm:bulletEnabled val="1"/>
        </dgm:presLayoutVars>
      </dgm:prSet>
      <dgm:spPr/>
      <dgm:t>
        <a:bodyPr/>
        <a:lstStyle/>
        <a:p>
          <a:endParaRPr lang="fr-FR"/>
        </a:p>
      </dgm:t>
    </dgm:pt>
    <dgm:pt modelId="{7BCC944C-6354-4E00-BCDC-E1DEF4A42679}" type="pres">
      <dgm:prSet presAssocID="{24793189-261B-4153-9272-5706D074F76C}" presName="descendantText" presStyleLbl="alignAccFollowNode1" presStyleIdx="2" presStyleCnt="3">
        <dgm:presLayoutVars>
          <dgm:bulletEnabled val="1"/>
        </dgm:presLayoutVars>
      </dgm:prSet>
      <dgm:spPr/>
      <dgm:t>
        <a:bodyPr/>
        <a:lstStyle/>
        <a:p>
          <a:endParaRPr lang="fr-FR"/>
        </a:p>
      </dgm:t>
    </dgm:pt>
  </dgm:ptLst>
  <dgm:cxnLst>
    <dgm:cxn modelId="{A7AF464F-396F-41B3-B19E-152DAE876110}" type="presOf" srcId="{24793189-261B-4153-9272-5706D074F76C}" destId="{E899E7E2-8760-477D-BB60-9E7A027DE897}" srcOrd="0" destOrd="0" presId="urn:microsoft.com/office/officeart/2005/8/layout/vList5"/>
    <dgm:cxn modelId="{980DA5EF-0FED-493B-B125-866EB7EEA383}" srcId="{40C52D54-C5FE-4B3B-9810-681966DFDBC9}" destId="{CB721B5D-002D-4CEF-8D7E-D139D66393A5}" srcOrd="0" destOrd="0" parTransId="{DD243FA6-125D-4544-864A-BC51C35E0572}" sibTransId="{0999C723-4207-489B-87F5-563D95C64633}"/>
    <dgm:cxn modelId="{658C9DCC-4DEF-4B1C-B1CB-02FDDC34B8A1}" type="presOf" srcId="{7FB470BE-0A9A-411D-BF23-EFA8737E4378}" destId="{B32CCC44-599F-4295-A009-C200387DC516}" srcOrd="0" destOrd="0" presId="urn:microsoft.com/office/officeart/2005/8/layout/vList5"/>
    <dgm:cxn modelId="{BF2C20E2-29AD-48D9-8F07-E82A1CFC6D2D}" srcId="{24793189-261B-4153-9272-5706D074F76C}" destId="{F333919A-C7F3-4135-8641-050A6569C3DA}" srcOrd="2" destOrd="0" parTransId="{13F316B0-356D-4AB4-B99E-86016B969919}" sibTransId="{0A7AEA0F-220F-4A83-B641-A47B2D482FF7}"/>
    <dgm:cxn modelId="{E705C787-4AF0-48CD-B51E-D54426868EFF}" type="presOf" srcId="{F333919A-C7F3-4135-8641-050A6569C3DA}" destId="{7BCC944C-6354-4E00-BCDC-E1DEF4A42679}" srcOrd="0" destOrd="2" presId="urn:microsoft.com/office/officeart/2005/8/layout/vList5"/>
    <dgm:cxn modelId="{746410FC-186C-4B1D-9DF4-A3FCF2FA9A90}" type="presOf" srcId="{0A8A0B7A-6690-4817-AD37-8B2FF143537B}" destId="{3AA6CBF4-F474-474C-A4C3-F832B9759E7B}" srcOrd="0" destOrd="0" presId="urn:microsoft.com/office/officeart/2005/8/layout/vList5"/>
    <dgm:cxn modelId="{9197BD5C-3044-45C5-8C0D-A897BEEAE1A2}" srcId="{7FB470BE-0A9A-411D-BF23-EFA8737E4378}" destId="{0A8A0B7A-6690-4817-AD37-8B2FF143537B}" srcOrd="0" destOrd="0" parTransId="{B70F8F44-2506-476F-AA46-DBB8B787048B}" sibTransId="{8C78ADDD-C535-43C1-B160-AB306483EE3F}"/>
    <dgm:cxn modelId="{4893F94D-4097-4B1D-AD0D-3DD5CAD08F39}" type="presOf" srcId="{28BFF5E6-7C1A-49EC-80F9-D4AC609F87F8}" destId="{54974123-724A-42E1-8349-F1F994084471}" srcOrd="0" destOrd="2" presId="urn:microsoft.com/office/officeart/2005/8/layout/vList5"/>
    <dgm:cxn modelId="{37F12AEE-4C69-4363-94C5-8626198013B0}" srcId="{7FB470BE-0A9A-411D-BF23-EFA8737E4378}" destId="{3CB83E37-2C28-451E-86E1-0B68CC00C3C9}" srcOrd="1" destOrd="0" parTransId="{56698C7E-7F49-47E3-8DA0-F702B11F9703}" sibTransId="{9D6D2AAC-3650-47D2-9201-138D59BE0912}"/>
    <dgm:cxn modelId="{ED922ABB-DD81-4756-AA8A-1D821F3056F6}" type="presOf" srcId="{F0E71FFB-9EE3-42F7-9EFF-4B97314169AF}" destId="{6ACC91FC-6709-43CD-8354-DB494D66E23C}" srcOrd="0" destOrd="0" presId="urn:microsoft.com/office/officeart/2005/8/layout/vList5"/>
    <dgm:cxn modelId="{70FE3090-F532-466D-91CF-C70585BFC082}" srcId="{F0E71FFB-9EE3-42F7-9EFF-4B97314169AF}" destId="{24793189-261B-4153-9272-5706D074F76C}" srcOrd="2" destOrd="0" parTransId="{08B5CDAA-928E-433B-BC33-220041E39D1B}" sibTransId="{EDF7EE01-BC93-4042-AF57-43E721BE4245}"/>
    <dgm:cxn modelId="{0FC0D5DD-A697-48D9-B36A-749D526958C9}" type="presOf" srcId="{05237548-D6B0-40BA-8BA0-35657D96FC8E}" destId="{7BCC944C-6354-4E00-BCDC-E1DEF4A42679}" srcOrd="0" destOrd="0" presId="urn:microsoft.com/office/officeart/2005/8/layout/vList5"/>
    <dgm:cxn modelId="{BBA68AA3-C6BC-40B5-8660-21EA43194967}" type="presOf" srcId="{40C52D54-C5FE-4B3B-9810-681966DFDBC9}" destId="{29D4573E-B014-40FC-B8D1-52CF10B01FF0}" srcOrd="0" destOrd="0" presId="urn:microsoft.com/office/officeart/2005/8/layout/vList5"/>
    <dgm:cxn modelId="{4D20E288-FFA7-4618-80B8-B9FE2E95EC19}" srcId="{24793189-261B-4153-9272-5706D074F76C}" destId="{05237548-D6B0-40BA-8BA0-35657D96FC8E}" srcOrd="0" destOrd="0" parTransId="{727FD328-A96C-43AE-8150-043B298B3640}" sibTransId="{DE352777-7BEC-432C-A746-C5AF6BE1B0B0}"/>
    <dgm:cxn modelId="{33683D81-5CDE-456D-AAFF-B3E6E325A9DE}" srcId="{24793189-261B-4153-9272-5706D074F76C}" destId="{D652D664-0DBE-421F-A2B9-1E64B2607F0D}" srcOrd="1" destOrd="0" parTransId="{90899803-38AB-40FB-9987-240C3BCE0C08}" sibTransId="{6A54EAE5-7E1B-4BDB-BBF4-14448933B4B8}"/>
    <dgm:cxn modelId="{58ECFCAC-F254-4EA9-9E1F-7054194E3DBD}" srcId="{F0E71FFB-9EE3-42F7-9EFF-4B97314169AF}" destId="{7FB470BE-0A9A-411D-BF23-EFA8737E4378}" srcOrd="0" destOrd="0" parTransId="{F4965B26-A57D-496E-8A02-80990C5798FC}" sibTransId="{6C0828D6-B595-454D-80E9-D6FFC0407769}"/>
    <dgm:cxn modelId="{CFE0CD8F-1A9E-4674-8F17-638E5F2E7E40}" type="presOf" srcId="{3CB83E37-2C28-451E-86E1-0B68CC00C3C9}" destId="{3AA6CBF4-F474-474C-A4C3-F832B9759E7B}" srcOrd="0" destOrd="1" presId="urn:microsoft.com/office/officeart/2005/8/layout/vList5"/>
    <dgm:cxn modelId="{44297420-1F18-41BC-90E3-906D46FEE3E1}" srcId="{40C52D54-C5FE-4B3B-9810-681966DFDBC9}" destId="{28BFF5E6-7C1A-49EC-80F9-D4AC609F87F8}" srcOrd="2" destOrd="0" parTransId="{A9353BAE-767F-400C-9D07-317AD7C14131}" sibTransId="{03B1C99B-827A-4A9F-A181-2BA3B893E12E}"/>
    <dgm:cxn modelId="{1B2555AA-C82B-4B1E-B187-3F5AFBD02E05}" srcId="{40C52D54-C5FE-4B3B-9810-681966DFDBC9}" destId="{7EE3EDB8-C210-45E6-828F-36CEAD193145}" srcOrd="1" destOrd="0" parTransId="{97C08E92-7727-438E-89B4-754B63D9C246}" sibTransId="{50ECFEFC-EE01-46F0-988C-D01ADCB955BB}"/>
    <dgm:cxn modelId="{0835176F-E5D6-46C8-8708-983E8666852B}" type="presOf" srcId="{D652D664-0DBE-421F-A2B9-1E64B2607F0D}" destId="{7BCC944C-6354-4E00-BCDC-E1DEF4A42679}" srcOrd="0" destOrd="1" presId="urn:microsoft.com/office/officeart/2005/8/layout/vList5"/>
    <dgm:cxn modelId="{4D754917-DCCD-4057-A1D1-17F70D582EFE}" type="presOf" srcId="{7EE3EDB8-C210-45E6-828F-36CEAD193145}" destId="{54974123-724A-42E1-8349-F1F994084471}" srcOrd="0" destOrd="1" presId="urn:microsoft.com/office/officeart/2005/8/layout/vList5"/>
    <dgm:cxn modelId="{BE7B59F4-F000-476C-8BEA-E353DD2766CE}" srcId="{F0E71FFB-9EE3-42F7-9EFF-4B97314169AF}" destId="{40C52D54-C5FE-4B3B-9810-681966DFDBC9}" srcOrd="1" destOrd="0" parTransId="{FDED4B68-FB9A-4595-AE2B-C7DA07CBCFA2}" sibTransId="{461961C6-D0C3-467C-A0C1-6056E8D4AF07}"/>
    <dgm:cxn modelId="{025F72BE-5C00-425A-9256-ECBEB05532B0}" type="presOf" srcId="{CB721B5D-002D-4CEF-8D7E-D139D66393A5}" destId="{54974123-724A-42E1-8349-F1F994084471}" srcOrd="0" destOrd="0" presId="urn:microsoft.com/office/officeart/2005/8/layout/vList5"/>
    <dgm:cxn modelId="{FAF83AEF-949B-4236-9F3C-5A92245A579B}" type="presParOf" srcId="{6ACC91FC-6709-43CD-8354-DB494D66E23C}" destId="{2D52F590-67E1-4740-B50B-E5584AD6F042}" srcOrd="0" destOrd="0" presId="urn:microsoft.com/office/officeart/2005/8/layout/vList5"/>
    <dgm:cxn modelId="{04ACB292-819F-4BAD-A94A-A6F2856C2B86}" type="presParOf" srcId="{2D52F590-67E1-4740-B50B-E5584AD6F042}" destId="{B32CCC44-599F-4295-A009-C200387DC516}" srcOrd="0" destOrd="0" presId="urn:microsoft.com/office/officeart/2005/8/layout/vList5"/>
    <dgm:cxn modelId="{30D5B87D-EF4F-4D38-9C4E-E8480D3B3226}" type="presParOf" srcId="{2D52F590-67E1-4740-B50B-E5584AD6F042}" destId="{3AA6CBF4-F474-474C-A4C3-F832B9759E7B}" srcOrd="1" destOrd="0" presId="urn:microsoft.com/office/officeart/2005/8/layout/vList5"/>
    <dgm:cxn modelId="{767775EC-E6D9-42D2-9AFD-50E7BFD17D0B}" type="presParOf" srcId="{6ACC91FC-6709-43CD-8354-DB494D66E23C}" destId="{4DB08654-2144-4EEF-BEC3-2C46D32D55BA}" srcOrd="1" destOrd="0" presId="urn:microsoft.com/office/officeart/2005/8/layout/vList5"/>
    <dgm:cxn modelId="{12A109AD-7E26-475B-9CB1-2E3DCA9968D8}" type="presParOf" srcId="{6ACC91FC-6709-43CD-8354-DB494D66E23C}" destId="{4C390027-C1F5-4C11-999B-5B39287CC5AD}" srcOrd="2" destOrd="0" presId="urn:microsoft.com/office/officeart/2005/8/layout/vList5"/>
    <dgm:cxn modelId="{1251976E-A077-4DCE-A7BE-2A01DA8E7717}" type="presParOf" srcId="{4C390027-C1F5-4C11-999B-5B39287CC5AD}" destId="{29D4573E-B014-40FC-B8D1-52CF10B01FF0}" srcOrd="0" destOrd="0" presId="urn:microsoft.com/office/officeart/2005/8/layout/vList5"/>
    <dgm:cxn modelId="{D0A88244-BB45-416B-B00B-DBA7558E01C2}" type="presParOf" srcId="{4C390027-C1F5-4C11-999B-5B39287CC5AD}" destId="{54974123-724A-42E1-8349-F1F994084471}" srcOrd="1" destOrd="0" presId="urn:microsoft.com/office/officeart/2005/8/layout/vList5"/>
    <dgm:cxn modelId="{9E0D4903-EC46-4C22-ABC2-CB94CF9C19A1}" type="presParOf" srcId="{6ACC91FC-6709-43CD-8354-DB494D66E23C}" destId="{808B5CBC-D0B4-41AD-A2C1-225E36B7830F}" srcOrd="3" destOrd="0" presId="urn:microsoft.com/office/officeart/2005/8/layout/vList5"/>
    <dgm:cxn modelId="{CC19E8BA-E3E7-4A12-AA7D-447F342B0B11}" type="presParOf" srcId="{6ACC91FC-6709-43CD-8354-DB494D66E23C}" destId="{D02CDB84-DA34-4367-B0AE-93C22AFC50D3}" srcOrd="4" destOrd="0" presId="urn:microsoft.com/office/officeart/2005/8/layout/vList5"/>
    <dgm:cxn modelId="{AD67D9A8-A71A-4CBD-A09D-97247B16A524}" type="presParOf" srcId="{D02CDB84-DA34-4367-B0AE-93C22AFC50D3}" destId="{E899E7E2-8760-477D-BB60-9E7A027DE897}" srcOrd="0" destOrd="0" presId="urn:microsoft.com/office/officeart/2005/8/layout/vList5"/>
    <dgm:cxn modelId="{0868BCAC-85B8-4278-BE3E-45A08BDF6529}" type="presParOf" srcId="{D02CDB84-DA34-4367-B0AE-93C22AFC50D3}" destId="{7BCC944C-6354-4E00-BCDC-E1DEF4A42679}" srcOrd="1" destOrd="0" presId="urn:microsoft.com/office/officeart/2005/8/layout/vList5"/>
  </dgm:cxnLst>
  <dgm:bg/>
  <dgm:whole/>
</dgm:dataModel>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F3887BE765342E9810D216AAE7182C4"/>
        <w:category>
          <w:name w:val="عام"/>
          <w:gallery w:val="placeholder"/>
        </w:category>
        <w:types>
          <w:type w:val="bbPlcHdr"/>
        </w:types>
        <w:behaviors>
          <w:behavior w:val="content"/>
        </w:behaviors>
        <w:guid w:val="{4160F085-FD7D-436E-8735-F730ED5C909D}"/>
      </w:docPartPr>
      <w:docPartBody>
        <w:p w:rsidR="0025379D" w:rsidRDefault="00997169" w:rsidP="00997169">
          <w:pPr>
            <w:pStyle w:val="6F3887BE765342E9810D216AAE7182C4"/>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L-Mateen">
    <w:altName w:val="Times New Roman"/>
    <w:panose1 w:val="00000000000000000000"/>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L-Mohanad">
    <w:altName w:val="Times New Roman"/>
    <w:panose1 w:val="00000000000000000000"/>
    <w:charset w:val="B2"/>
    <w:family w:val="auto"/>
    <w:pitch w:val="variable"/>
    <w:sig w:usb0="00002000"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997169"/>
    <w:rsid w:val="000724EC"/>
    <w:rsid w:val="000F3607"/>
    <w:rsid w:val="0025379D"/>
    <w:rsid w:val="003F0538"/>
    <w:rsid w:val="00997169"/>
    <w:rsid w:val="00A303CF"/>
    <w:rsid w:val="00C762E9"/>
    <w:rsid w:val="00DE68FB"/>
    <w:rsid w:val="00DE75E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79D"/>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F3887BE765342E9810D216AAE7182C4">
    <w:name w:val="6F3887BE765342E9810D216AAE7182C4"/>
    <w:rsid w:val="00997169"/>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BEDBB-C6B0-4B4A-8565-E65B31DD9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18</Pages>
  <Words>2571</Words>
  <Characters>14146</Characters>
  <Application>Microsoft Office Word</Application>
  <DocSecurity>0</DocSecurity>
  <Lines>117</Lines>
  <Paragraphs>33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مفاهيم عامة حول التغيير</vt:lpstr>
      <vt:lpstr/>
    </vt:vector>
  </TitlesOfParts>
  <Company/>
  <LinksUpToDate>false</LinksUpToDate>
  <CharactersWithSpaces>16684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مفاهيم عامة حول التغيير</dc:title>
  <dc:creator>zinou-dz</dc:creator>
  <cp:lastModifiedBy>smail</cp:lastModifiedBy>
  <cp:revision>14</cp:revision>
  <cp:lastPrinted>2018-07-03T09:47:00Z</cp:lastPrinted>
  <dcterms:created xsi:type="dcterms:W3CDTF">2018-06-18T22:36:00Z</dcterms:created>
  <dcterms:modified xsi:type="dcterms:W3CDTF">2018-07-03T09:48:00Z</dcterms:modified>
</cp:coreProperties>
</file>